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4BE8" w14:textId="5E7A8646" w:rsidR="00574D5F" w:rsidRPr="007B308C" w:rsidRDefault="00D325E8" w:rsidP="003D512F">
      <w:pPr>
        <w:pStyle w:val="a3"/>
        <w:ind w:left="4085" w:firstLine="0"/>
        <w:jc w:val="lef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E8A82A8" wp14:editId="2B3BED8D">
            <wp:simplePos x="0" y="0"/>
            <wp:positionH relativeFrom="page">
              <wp:align>left</wp:align>
            </wp:positionH>
            <wp:positionV relativeFrom="paragraph">
              <wp:posOffset>162</wp:posOffset>
            </wp:positionV>
            <wp:extent cx="2583712" cy="2587931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12" cy="258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2D4CD" w14:textId="77777777" w:rsidR="00574D5F" w:rsidRPr="007B308C" w:rsidRDefault="00574D5F" w:rsidP="00574D5F">
      <w:pPr>
        <w:spacing w:before="101" w:line="244" w:lineRule="exact"/>
        <w:ind w:left="1357" w:right="1113"/>
        <w:jc w:val="center"/>
        <w:rPr>
          <w:rFonts w:ascii="Times New Roman" w:hAnsi="Times New Roman" w:cs="Times New Roman"/>
          <w:b/>
          <w:sz w:val="18"/>
        </w:rPr>
      </w:pPr>
      <w:r w:rsidRPr="007B308C">
        <w:rPr>
          <w:rFonts w:ascii="Times New Roman" w:hAnsi="Times New Roman" w:cs="Times New Roman"/>
          <w:b/>
          <w:w w:val="125"/>
        </w:rPr>
        <w:t>А</w:t>
      </w:r>
      <w:r w:rsidRPr="007B308C">
        <w:rPr>
          <w:rFonts w:ascii="Times New Roman" w:hAnsi="Times New Roman" w:cs="Times New Roman"/>
          <w:b/>
          <w:w w:val="125"/>
          <w:sz w:val="18"/>
        </w:rPr>
        <w:t>КАДЕМІЯ РЕКРЕАЦІЙНИХ ТЕХНОЛОГІЙ І ПРАВА</w:t>
      </w:r>
    </w:p>
    <w:p w14:paraId="442AAE4A" w14:textId="0760DBBF" w:rsidR="00574D5F" w:rsidRPr="007B308C" w:rsidRDefault="00574D5F" w:rsidP="00574D5F">
      <w:pPr>
        <w:spacing w:line="244" w:lineRule="exact"/>
        <w:ind w:left="1358" w:right="1113"/>
        <w:jc w:val="center"/>
        <w:rPr>
          <w:rFonts w:ascii="Times New Roman" w:hAnsi="Times New Roman" w:cs="Times New Roman"/>
          <w:b/>
          <w:sz w:val="18"/>
        </w:rPr>
      </w:pPr>
      <w:r w:rsidRPr="007B308C">
        <w:rPr>
          <w:rFonts w:ascii="Times New Roman" w:hAnsi="Times New Roman" w:cs="Times New Roman"/>
          <w:b/>
          <w:w w:val="125"/>
        </w:rPr>
        <w:t>К</w:t>
      </w:r>
      <w:r w:rsidRPr="007B308C">
        <w:rPr>
          <w:rFonts w:ascii="Times New Roman" w:hAnsi="Times New Roman" w:cs="Times New Roman"/>
          <w:b/>
          <w:w w:val="125"/>
          <w:sz w:val="18"/>
        </w:rPr>
        <w:t>АФЕДРА ДОКУМЕНТОЗНАВСТВА ТА ІНФОРМАЦІЙНОЇ ДІЯЛЬНОСТІ</w:t>
      </w:r>
    </w:p>
    <w:p w14:paraId="346D235A" w14:textId="62FEA7DC" w:rsidR="00574D5F" w:rsidRPr="003D512F" w:rsidRDefault="00574D5F" w:rsidP="00574D5F">
      <w:pPr>
        <w:spacing w:before="210"/>
        <w:ind w:left="1379" w:right="1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12F">
        <w:rPr>
          <w:rFonts w:ascii="Times New Roman" w:hAnsi="Times New Roman" w:cs="Times New Roman"/>
          <w:b/>
          <w:i/>
          <w:sz w:val="28"/>
          <w:szCs w:val="28"/>
        </w:rPr>
        <w:t>Шановні викладачі, аспіранти, здобувачі, студенти!</w:t>
      </w:r>
    </w:p>
    <w:p w14:paraId="59F1FEB3" w14:textId="77777777" w:rsidR="00574D5F" w:rsidRPr="003D512F" w:rsidRDefault="00574D5F" w:rsidP="00574D5F">
      <w:pPr>
        <w:ind w:firstLine="709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3D512F">
        <w:rPr>
          <w:rFonts w:ascii="Times New Roman" w:hAnsi="Times New Roman" w:cs="Times New Roman"/>
          <w:w w:val="105"/>
          <w:sz w:val="28"/>
          <w:szCs w:val="28"/>
        </w:rPr>
        <w:t xml:space="preserve">Запрошуємо Вас до участі у щорічному </w:t>
      </w:r>
    </w:p>
    <w:p w14:paraId="33C4EC0D" w14:textId="51D3F230" w:rsidR="00574D5F" w:rsidRPr="003D512F" w:rsidRDefault="00574D5F" w:rsidP="00574D5F">
      <w:pPr>
        <w:ind w:firstLine="709"/>
        <w:jc w:val="center"/>
        <w:rPr>
          <w:rFonts w:ascii="Times New Roman" w:hAnsi="Times New Roman" w:cs="Times New Roman"/>
          <w:b/>
          <w:w w:val="105"/>
          <w:sz w:val="30"/>
          <w:szCs w:val="30"/>
        </w:rPr>
      </w:pPr>
      <w:r w:rsidRPr="003D512F">
        <w:rPr>
          <w:rFonts w:ascii="Times New Roman" w:hAnsi="Times New Roman" w:cs="Times New Roman"/>
          <w:b/>
          <w:w w:val="105"/>
          <w:sz w:val="30"/>
          <w:szCs w:val="30"/>
        </w:rPr>
        <w:t>Міжвузівському науково</w:t>
      </w:r>
      <w:r w:rsidR="00ED620B">
        <w:rPr>
          <w:rFonts w:ascii="Times New Roman" w:hAnsi="Times New Roman" w:cs="Times New Roman"/>
          <w:b/>
          <w:w w:val="105"/>
          <w:sz w:val="30"/>
          <w:szCs w:val="30"/>
        </w:rPr>
        <w:t>-практичному</w:t>
      </w:r>
      <w:r w:rsidRPr="003D512F">
        <w:rPr>
          <w:rFonts w:ascii="Times New Roman" w:hAnsi="Times New Roman" w:cs="Times New Roman"/>
          <w:b/>
          <w:w w:val="105"/>
          <w:sz w:val="30"/>
          <w:szCs w:val="30"/>
        </w:rPr>
        <w:t xml:space="preserve"> семінарі</w:t>
      </w:r>
      <w:r w:rsidR="003D512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r w:rsidRPr="003D512F">
        <w:rPr>
          <w:rFonts w:ascii="Times New Roman" w:hAnsi="Times New Roman" w:cs="Times New Roman"/>
          <w:b/>
          <w:w w:val="105"/>
          <w:sz w:val="30"/>
          <w:szCs w:val="30"/>
        </w:rPr>
        <w:t>«Актуальні проблеми теорії, методології та п</w:t>
      </w:r>
      <w:r w:rsidR="003D512F" w:rsidRPr="003D512F">
        <w:rPr>
          <w:rFonts w:ascii="Times New Roman" w:hAnsi="Times New Roman" w:cs="Times New Roman"/>
          <w:b/>
          <w:w w:val="105"/>
          <w:sz w:val="30"/>
          <w:szCs w:val="30"/>
        </w:rPr>
        <w:t xml:space="preserve">рактики соціальних </w:t>
      </w:r>
      <w:r w:rsidRPr="003D512F">
        <w:rPr>
          <w:rFonts w:ascii="Times New Roman" w:hAnsi="Times New Roman" w:cs="Times New Roman"/>
          <w:b/>
          <w:w w:val="105"/>
          <w:sz w:val="30"/>
          <w:szCs w:val="30"/>
        </w:rPr>
        <w:t>комунікацій»</w:t>
      </w:r>
      <w:r w:rsidR="003977DE" w:rsidRPr="003D512F">
        <w:rPr>
          <w:rFonts w:ascii="Times New Roman" w:hAnsi="Times New Roman" w:cs="Times New Roman"/>
          <w:b/>
          <w:w w:val="105"/>
          <w:sz w:val="30"/>
          <w:szCs w:val="30"/>
        </w:rPr>
        <w:t>,</w:t>
      </w:r>
    </w:p>
    <w:p w14:paraId="24A06C17" w14:textId="3FC14D8D" w:rsidR="003977DE" w:rsidRPr="003D512F" w:rsidRDefault="003977DE" w:rsidP="00574D5F">
      <w:pPr>
        <w:ind w:firstLine="709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3D512F">
        <w:rPr>
          <w:rFonts w:ascii="Times New Roman" w:hAnsi="Times New Roman" w:cs="Times New Roman"/>
          <w:b/>
          <w:w w:val="105"/>
          <w:sz w:val="24"/>
          <w:szCs w:val="24"/>
        </w:rPr>
        <w:t xml:space="preserve">який відбудеться </w:t>
      </w:r>
      <w:r w:rsidR="00D325E8">
        <w:rPr>
          <w:rFonts w:ascii="Times New Roman" w:hAnsi="Times New Roman" w:cs="Times New Roman"/>
          <w:b/>
          <w:i/>
          <w:w w:val="105"/>
          <w:sz w:val="24"/>
          <w:szCs w:val="24"/>
        </w:rPr>
        <w:t>07 червня</w:t>
      </w:r>
      <w:r w:rsidRPr="003D512F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202</w:t>
      </w:r>
      <w:r w:rsidR="00D325E8">
        <w:rPr>
          <w:rFonts w:ascii="Times New Roman" w:hAnsi="Times New Roman" w:cs="Times New Roman"/>
          <w:b/>
          <w:i/>
          <w:w w:val="105"/>
          <w:sz w:val="24"/>
          <w:szCs w:val="24"/>
        </w:rPr>
        <w:t>2</w:t>
      </w:r>
      <w:r w:rsidRPr="003D512F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року</w:t>
      </w:r>
    </w:p>
    <w:p w14:paraId="395F7F21" w14:textId="77777777" w:rsidR="00574D5F" w:rsidRPr="00510459" w:rsidRDefault="00574D5F" w:rsidP="000F524F">
      <w:pPr>
        <w:spacing w:before="188" w:line="238" w:lineRule="exact"/>
        <w:ind w:left="496"/>
        <w:rPr>
          <w:rFonts w:ascii="Times New Roman" w:hAnsi="Times New Roman" w:cs="Times New Roman"/>
          <w:b/>
          <w:sz w:val="24"/>
          <w:szCs w:val="24"/>
        </w:rPr>
      </w:pPr>
      <w:r w:rsidRPr="00510459">
        <w:rPr>
          <w:rFonts w:ascii="Times New Roman" w:hAnsi="Times New Roman" w:cs="Times New Roman"/>
          <w:b/>
          <w:sz w:val="24"/>
          <w:szCs w:val="24"/>
        </w:rPr>
        <w:t>ТЕМАТИКА СЕМІНАРУ</w:t>
      </w:r>
    </w:p>
    <w:p w14:paraId="1F9CE77D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before="3" w:line="223" w:lineRule="auto"/>
        <w:ind w:right="223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Актуальні проблеми теорії, історії, філософії соціальних комунікацій</w:t>
      </w:r>
      <w:r w:rsidRPr="00510459">
        <w:rPr>
          <w:rFonts w:ascii="Times New Roman" w:hAnsi="Times New Roman" w:cs="Times New Roman"/>
          <w:sz w:val="24"/>
          <w:szCs w:val="24"/>
        </w:rPr>
        <w:t>: закономірності соціальних комунікацій, процеси, структури та форми соціально-комунікаційних відносин.</w:t>
      </w:r>
    </w:p>
    <w:p w14:paraId="6169595C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line="223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Документознавство, архівознавство: історія та сучасність</w:t>
      </w:r>
      <w:r w:rsidRPr="00510459">
        <w:rPr>
          <w:rFonts w:ascii="Times New Roman" w:hAnsi="Times New Roman" w:cs="Times New Roman"/>
          <w:sz w:val="24"/>
          <w:szCs w:val="24"/>
        </w:rPr>
        <w:t>: закономірності, засоби та форми функціонування документа в оперативному та</w:t>
      </w:r>
      <w:r w:rsidR="00DC3D7A" w:rsidRPr="00510459">
        <w:rPr>
          <w:rFonts w:ascii="Times New Roman" w:hAnsi="Times New Roman" w:cs="Times New Roman"/>
          <w:sz w:val="24"/>
          <w:szCs w:val="24"/>
        </w:rPr>
        <w:t xml:space="preserve"> архівному стані документально-</w:t>
      </w:r>
      <w:r w:rsidRPr="00510459">
        <w:rPr>
          <w:rFonts w:ascii="Times New Roman" w:hAnsi="Times New Roman" w:cs="Times New Roman"/>
          <w:sz w:val="24"/>
          <w:szCs w:val="24"/>
        </w:rPr>
        <w:t>інформаційних систем, інформаційних потоків, ресурсів і комунікацій.</w:t>
      </w:r>
    </w:p>
    <w:p w14:paraId="21960C0B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line="223" w:lineRule="auto"/>
        <w:ind w:right="224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Книгознавство, бібліотекознавство, бібліографознавство</w:t>
      </w:r>
      <w:r w:rsidRPr="00510459">
        <w:rPr>
          <w:rFonts w:ascii="Times New Roman" w:hAnsi="Times New Roman" w:cs="Times New Roman"/>
          <w:sz w:val="24"/>
          <w:szCs w:val="24"/>
        </w:rPr>
        <w:t xml:space="preserve">: історія, теорія та практика книговидавничої, книготорговельної, бібліотечної, бібліографічної діяльності, розвиток та функціонування </w:t>
      </w:r>
      <w:proofErr w:type="spellStart"/>
      <w:r w:rsidRPr="00510459">
        <w:rPr>
          <w:rFonts w:ascii="Times New Roman" w:hAnsi="Times New Roman" w:cs="Times New Roman"/>
          <w:sz w:val="24"/>
          <w:szCs w:val="24"/>
        </w:rPr>
        <w:t>бібліотечно</w:t>
      </w:r>
      <w:proofErr w:type="spellEnd"/>
      <w:r w:rsidRPr="00510459">
        <w:rPr>
          <w:rFonts w:ascii="Times New Roman" w:hAnsi="Times New Roman" w:cs="Times New Roman"/>
          <w:sz w:val="24"/>
          <w:szCs w:val="24"/>
        </w:rPr>
        <w:t>-інформаційних систем і комунікацій.</w:t>
      </w:r>
    </w:p>
    <w:p w14:paraId="1458D1DF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line="223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Теорія та історія журналістики, журналістські практики</w:t>
      </w:r>
      <w:r w:rsidRPr="00510459">
        <w:rPr>
          <w:rFonts w:ascii="Times New Roman" w:hAnsi="Times New Roman" w:cs="Times New Roman"/>
          <w:sz w:val="24"/>
          <w:szCs w:val="24"/>
        </w:rPr>
        <w:t xml:space="preserve">: теорія, історія, сутність, процеси, організаційні форми та структури журналістики у системі </w:t>
      </w:r>
      <w:proofErr w:type="spellStart"/>
      <w:r w:rsidRPr="00510459">
        <w:rPr>
          <w:rFonts w:ascii="Times New Roman" w:hAnsi="Times New Roman" w:cs="Times New Roman"/>
          <w:sz w:val="24"/>
          <w:szCs w:val="24"/>
        </w:rPr>
        <w:t>соціокомунікативної</w:t>
      </w:r>
      <w:proofErr w:type="spellEnd"/>
      <w:r w:rsidRPr="00510459">
        <w:rPr>
          <w:rFonts w:ascii="Times New Roman" w:hAnsi="Times New Roman" w:cs="Times New Roman"/>
          <w:sz w:val="24"/>
          <w:szCs w:val="24"/>
        </w:rPr>
        <w:t xml:space="preserve"> діяльності, феномен масової інформації та засоби її розповсюдження, соціокультурні підвалини взаємодії засобів масової комунікації із соціумом.</w:t>
      </w:r>
    </w:p>
    <w:p w14:paraId="2E78239E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line="223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Традиції і тенденції розвитку видавничої справи і редагування</w:t>
      </w:r>
      <w:r w:rsidRPr="00510459">
        <w:rPr>
          <w:rFonts w:ascii="Times New Roman" w:hAnsi="Times New Roman" w:cs="Times New Roman"/>
          <w:sz w:val="24"/>
          <w:szCs w:val="24"/>
        </w:rPr>
        <w:t>: теорія, історія, методологія, організація та технологічне забезпечення видавничої діяльності та редагування, їх структурно- функціональні трансформації в умовах електронного середовища.</w:t>
      </w:r>
    </w:p>
    <w:p w14:paraId="51FB2270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line="223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Прикладні соціально-комунікаційні технології</w:t>
      </w:r>
      <w:r w:rsidRPr="00510459">
        <w:rPr>
          <w:rFonts w:ascii="Times New Roman" w:hAnsi="Times New Roman" w:cs="Times New Roman"/>
          <w:sz w:val="24"/>
          <w:szCs w:val="24"/>
        </w:rPr>
        <w:t>: історія, теорія, методологія, організація, становлення прикладних комунікаційних технологій у системі соціальної діяльності (у науці, політиці, виробництві, культурі, освіті тощо).</w:t>
      </w:r>
    </w:p>
    <w:p w14:paraId="2A650BD0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line="223" w:lineRule="auto"/>
        <w:ind w:right="223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Соціальна інформатика</w:t>
      </w:r>
      <w:r w:rsidRPr="00510459">
        <w:rPr>
          <w:rFonts w:ascii="Times New Roman" w:hAnsi="Times New Roman" w:cs="Times New Roman"/>
          <w:sz w:val="24"/>
          <w:szCs w:val="24"/>
        </w:rPr>
        <w:t>: соціально-комунікаційні структури як об’єкти інформатизації, закономірності розвитку автоматизованих технологій відповідно до предметно-об’єктних трансформацій у сфері соціальних комунікацій, особливості процесів інтелектуалізації суспільної діяльності й інтелектуальної обробки інформації та знань.</w:t>
      </w:r>
    </w:p>
    <w:p w14:paraId="0182FE56" w14:textId="77777777" w:rsidR="00574D5F" w:rsidRPr="00510459" w:rsidRDefault="00574D5F" w:rsidP="00574D5F">
      <w:pPr>
        <w:pStyle w:val="a5"/>
        <w:numPr>
          <w:ilvl w:val="0"/>
          <w:numId w:val="2"/>
        </w:numPr>
        <w:tabs>
          <w:tab w:val="left" w:pos="641"/>
        </w:tabs>
        <w:spacing w:line="223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510459">
        <w:rPr>
          <w:rFonts w:ascii="Times New Roman" w:hAnsi="Times New Roman" w:cs="Times New Roman"/>
          <w:b/>
          <w:i/>
          <w:sz w:val="24"/>
          <w:szCs w:val="24"/>
        </w:rPr>
        <w:t>Підготовка майбутніх фахівців у сфері соціальних комунікацій</w:t>
      </w:r>
      <w:r w:rsidRPr="00510459">
        <w:rPr>
          <w:rFonts w:ascii="Times New Roman" w:hAnsi="Times New Roman" w:cs="Times New Roman"/>
          <w:sz w:val="24"/>
          <w:szCs w:val="24"/>
        </w:rPr>
        <w:t>: проблеми теорії, методології і практики професійної підготовки студентів і молодих науковців до діяльності у сфері соціальних комунікацій.</w:t>
      </w:r>
    </w:p>
    <w:p w14:paraId="1963DF91" w14:textId="77777777" w:rsidR="00510459" w:rsidRDefault="00574D5F" w:rsidP="00510459">
      <w:pPr>
        <w:spacing w:line="220" w:lineRule="auto"/>
        <w:ind w:left="212" w:right="2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510459">
        <w:rPr>
          <w:rFonts w:ascii="Times New Roman" w:hAnsi="Times New Roman" w:cs="Times New Roman"/>
          <w:b/>
          <w:sz w:val="26"/>
          <w:szCs w:val="26"/>
        </w:rPr>
        <w:t xml:space="preserve">Мови семінару: </w:t>
      </w:r>
      <w:r w:rsidRPr="00510459">
        <w:rPr>
          <w:rFonts w:ascii="Times New Roman" w:hAnsi="Times New Roman" w:cs="Times New Roman"/>
          <w:sz w:val="26"/>
          <w:szCs w:val="26"/>
        </w:rPr>
        <w:t>українська, російська, англійська, польська.</w:t>
      </w:r>
      <w:r w:rsidR="00510459" w:rsidRPr="005104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848B9B" w14:textId="77777777" w:rsidR="004831FB" w:rsidRDefault="004831FB" w:rsidP="00510459">
      <w:pPr>
        <w:spacing w:line="220" w:lineRule="auto"/>
        <w:ind w:left="212" w:right="226" w:firstLine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EC74B1" w14:textId="77935DFF" w:rsidR="00812630" w:rsidRDefault="00787A7A" w:rsidP="00812630">
      <w:pPr>
        <w:spacing w:line="220" w:lineRule="auto"/>
        <w:ind w:left="212" w:right="2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7D09C0" wp14:editId="11940BBF">
                <wp:simplePos x="0" y="0"/>
                <wp:positionH relativeFrom="page">
                  <wp:posOffset>1752600</wp:posOffset>
                </wp:positionH>
                <wp:positionV relativeFrom="paragraph">
                  <wp:posOffset>135255</wp:posOffset>
                </wp:positionV>
                <wp:extent cx="1217930" cy="1631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5183" id="Прямоугольник 3" o:spid="_x0000_s1026" style="position:absolute;margin-left:138pt;margin-top:10.65pt;width:95.9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" stroked="f">
                <w10:wrap anchorx="page"/>
              </v:rect>
            </w:pict>
          </mc:Fallback>
        </mc:AlternateContent>
      </w:r>
      <w:r w:rsidR="00574D5F" w:rsidRPr="00510459">
        <w:rPr>
          <w:rFonts w:ascii="Times New Roman" w:hAnsi="Times New Roman" w:cs="Times New Roman"/>
          <w:sz w:val="26"/>
          <w:szCs w:val="26"/>
        </w:rPr>
        <w:t xml:space="preserve">Для участі у семінарі необхідно </w:t>
      </w:r>
      <w:r w:rsidR="00574D5F" w:rsidRPr="00510459">
        <w:rPr>
          <w:rFonts w:ascii="Times New Roman" w:hAnsi="Times New Roman" w:cs="Times New Roman"/>
          <w:b/>
          <w:sz w:val="26"/>
          <w:szCs w:val="26"/>
        </w:rPr>
        <w:t xml:space="preserve">в одному листі </w:t>
      </w:r>
      <w:r w:rsidR="00A06ED4">
        <w:rPr>
          <w:rFonts w:ascii="Times New Roman" w:hAnsi="Times New Roman" w:cs="Times New Roman"/>
          <w:b/>
          <w:sz w:val="26"/>
          <w:szCs w:val="26"/>
        </w:rPr>
        <w:t xml:space="preserve">з темою «Семінар» </w:t>
      </w:r>
      <w:r w:rsidR="00574D5F" w:rsidRPr="00510459">
        <w:rPr>
          <w:rFonts w:ascii="Times New Roman" w:hAnsi="Times New Roman" w:cs="Times New Roman"/>
          <w:sz w:val="26"/>
          <w:szCs w:val="26"/>
        </w:rPr>
        <w:t xml:space="preserve">надіслати </w:t>
      </w:r>
      <w:r w:rsidR="00574D5F" w:rsidRPr="00510459">
        <w:rPr>
          <w:rFonts w:ascii="Times New Roman" w:hAnsi="Times New Roman" w:cs="Times New Roman"/>
          <w:b/>
          <w:sz w:val="26"/>
          <w:szCs w:val="26"/>
        </w:rPr>
        <w:t>анкету учасника</w:t>
      </w:r>
      <w:r w:rsidR="00574D5F" w:rsidRPr="00510459">
        <w:rPr>
          <w:rFonts w:ascii="Times New Roman" w:hAnsi="Times New Roman" w:cs="Times New Roman"/>
          <w:sz w:val="26"/>
          <w:szCs w:val="26"/>
        </w:rPr>
        <w:t xml:space="preserve"> і </w:t>
      </w:r>
      <w:r w:rsidR="00574D5F" w:rsidRPr="00510459">
        <w:rPr>
          <w:rFonts w:ascii="Times New Roman" w:hAnsi="Times New Roman" w:cs="Times New Roman"/>
          <w:b/>
          <w:sz w:val="26"/>
          <w:szCs w:val="26"/>
        </w:rPr>
        <w:t xml:space="preserve">тези </w:t>
      </w:r>
      <w:r w:rsidR="00A06ED4" w:rsidRPr="00757E70">
        <w:rPr>
          <w:rFonts w:ascii="Times New Roman" w:hAnsi="Times New Roman" w:cs="Times New Roman"/>
          <w:sz w:val="26"/>
          <w:szCs w:val="26"/>
        </w:rPr>
        <w:t>(</w:t>
      </w:r>
      <w:r w:rsidR="00A06ED4">
        <w:rPr>
          <w:rFonts w:ascii="Times New Roman" w:hAnsi="Times New Roman" w:cs="Times New Roman"/>
          <w:sz w:val="26"/>
          <w:szCs w:val="26"/>
        </w:rPr>
        <w:t xml:space="preserve">файли підписати за прізвищем автора: </w:t>
      </w:r>
      <w:proofErr w:type="spellStart"/>
      <w:r w:rsidR="00A06ED4">
        <w:rPr>
          <w:rFonts w:ascii="Times New Roman" w:hAnsi="Times New Roman" w:cs="Times New Roman"/>
          <w:sz w:val="26"/>
          <w:szCs w:val="26"/>
        </w:rPr>
        <w:t>Козачок_анкета</w:t>
      </w:r>
      <w:proofErr w:type="spellEnd"/>
      <w:r w:rsidR="00A06E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6ED4">
        <w:rPr>
          <w:rFonts w:ascii="Times New Roman" w:hAnsi="Times New Roman" w:cs="Times New Roman"/>
          <w:sz w:val="26"/>
          <w:szCs w:val="26"/>
        </w:rPr>
        <w:t>Козачок_тези</w:t>
      </w:r>
      <w:proofErr w:type="spellEnd"/>
      <w:r w:rsidR="00A06ED4">
        <w:rPr>
          <w:rFonts w:ascii="Times New Roman" w:hAnsi="Times New Roman" w:cs="Times New Roman"/>
          <w:sz w:val="26"/>
          <w:szCs w:val="26"/>
        </w:rPr>
        <w:t xml:space="preserve">) </w:t>
      </w:r>
      <w:r w:rsidR="00574D5F" w:rsidRPr="00510459">
        <w:rPr>
          <w:rFonts w:ascii="Times New Roman" w:hAnsi="Times New Roman" w:cs="Times New Roman"/>
          <w:sz w:val="26"/>
          <w:szCs w:val="26"/>
        </w:rPr>
        <w:t>на адресу:</w:t>
      </w:r>
      <w:hyperlink r:id="rId8">
        <w:r w:rsidR="00812630" w:rsidRPr="00510459">
          <w:rPr>
            <w:rFonts w:ascii="Times New Roman" w:hAnsi="Times New Roman" w:cs="Times New Roman"/>
            <w:sz w:val="26"/>
            <w:szCs w:val="26"/>
          </w:rPr>
          <w:t xml:space="preserve"> dk_artip@ukr.net.</w:t>
        </w:r>
        <w:r w:rsidR="00574D5F" w:rsidRPr="00510459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</w:hyperlink>
    </w:p>
    <w:p w14:paraId="64456F0C" w14:textId="0528360E" w:rsidR="00742BD1" w:rsidRPr="00510459" w:rsidRDefault="00742BD1" w:rsidP="00742BD1">
      <w:pPr>
        <w:spacing w:line="220" w:lineRule="auto"/>
        <w:ind w:left="212" w:right="226" w:firstLine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59">
        <w:rPr>
          <w:rFonts w:ascii="Times New Roman" w:hAnsi="Times New Roman" w:cs="Times New Roman"/>
          <w:b/>
          <w:sz w:val="26"/>
          <w:szCs w:val="26"/>
        </w:rPr>
        <w:t xml:space="preserve">Кінцевий термін подання матеріалів для участі – </w:t>
      </w: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D620B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5104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325E8">
        <w:rPr>
          <w:rFonts w:ascii="Times New Roman" w:hAnsi="Times New Roman" w:cs="Times New Roman"/>
          <w:b/>
          <w:i/>
          <w:sz w:val="26"/>
          <w:szCs w:val="26"/>
        </w:rPr>
        <w:t>черв</w:t>
      </w:r>
      <w:r w:rsidRPr="00510459">
        <w:rPr>
          <w:rFonts w:ascii="Times New Roman" w:hAnsi="Times New Roman" w:cs="Times New Roman"/>
          <w:b/>
          <w:i/>
          <w:sz w:val="26"/>
          <w:szCs w:val="26"/>
        </w:rPr>
        <w:t>ня 202</w:t>
      </w:r>
      <w:r w:rsidR="00D325E8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5104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року</w:t>
      </w:r>
    </w:p>
    <w:p w14:paraId="56C1FF27" w14:textId="77777777" w:rsidR="00861538" w:rsidRDefault="00861538" w:rsidP="00812630">
      <w:pPr>
        <w:spacing w:line="220" w:lineRule="auto"/>
        <w:ind w:left="212" w:right="226" w:firstLine="141"/>
        <w:jc w:val="both"/>
        <w:rPr>
          <w:rFonts w:ascii="Times New Roman" w:hAnsi="Times New Roman" w:cs="Times New Roman"/>
          <w:sz w:val="26"/>
          <w:szCs w:val="26"/>
        </w:rPr>
      </w:pPr>
    </w:p>
    <w:p w14:paraId="6B6670F4" w14:textId="77777777" w:rsidR="002546A3" w:rsidRDefault="002546A3" w:rsidP="00812630">
      <w:pPr>
        <w:spacing w:line="220" w:lineRule="auto"/>
        <w:ind w:left="212" w:right="2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510459">
        <w:rPr>
          <w:rFonts w:ascii="Times New Roman" w:hAnsi="Times New Roman" w:cs="Times New Roman"/>
          <w:sz w:val="26"/>
          <w:szCs w:val="26"/>
        </w:rPr>
        <w:t xml:space="preserve">За результатами семінару буде випущений </w:t>
      </w:r>
      <w:r w:rsidRPr="00510459">
        <w:rPr>
          <w:rFonts w:ascii="Times New Roman" w:hAnsi="Times New Roman" w:cs="Times New Roman"/>
          <w:b/>
          <w:sz w:val="26"/>
          <w:szCs w:val="26"/>
        </w:rPr>
        <w:t xml:space="preserve">збірник матеріалів </w:t>
      </w:r>
      <w:r w:rsidRPr="00510459">
        <w:rPr>
          <w:rFonts w:ascii="Times New Roman" w:hAnsi="Times New Roman" w:cs="Times New Roman"/>
          <w:sz w:val="26"/>
          <w:szCs w:val="26"/>
        </w:rPr>
        <w:t>«Актуальні проблеми теорії, методології та практики соціальних комунікацій».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E70" w:rsidRPr="00510459">
        <w:rPr>
          <w:rFonts w:ascii="Times New Roman" w:hAnsi="Times New Roman" w:cs="Times New Roman"/>
          <w:sz w:val="26"/>
          <w:szCs w:val="26"/>
        </w:rPr>
        <w:t>Збірник матеріалів семінару буде надіслано на адресу, вказану Вами в анкеті.</w:t>
      </w:r>
    </w:p>
    <w:p w14:paraId="54082F29" w14:textId="4782BE00" w:rsidR="002546A3" w:rsidRDefault="00574D5F" w:rsidP="00812630">
      <w:pPr>
        <w:spacing w:line="220" w:lineRule="auto"/>
        <w:ind w:left="212" w:right="2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510459">
        <w:rPr>
          <w:rFonts w:ascii="Times New Roman" w:hAnsi="Times New Roman" w:cs="Times New Roman"/>
          <w:b/>
          <w:w w:val="105"/>
          <w:sz w:val="26"/>
          <w:szCs w:val="26"/>
        </w:rPr>
        <w:t xml:space="preserve">Вартість публікації </w:t>
      </w:r>
      <w:r w:rsidR="00AA25E5" w:rsidRPr="00510459">
        <w:rPr>
          <w:rFonts w:ascii="Times New Roman" w:hAnsi="Times New Roman" w:cs="Times New Roman"/>
          <w:b/>
          <w:w w:val="105"/>
          <w:sz w:val="26"/>
          <w:szCs w:val="26"/>
        </w:rPr>
        <w:t>матеріалів</w:t>
      </w:r>
      <w:r w:rsidRPr="00510459">
        <w:rPr>
          <w:rFonts w:ascii="Times New Roman" w:hAnsi="Times New Roman" w:cs="Times New Roman"/>
          <w:b/>
          <w:w w:val="105"/>
          <w:sz w:val="26"/>
          <w:szCs w:val="26"/>
        </w:rPr>
        <w:t xml:space="preserve"> для учасників </w:t>
      </w:r>
      <w:r w:rsidR="00AA25E5" w:rsidRPr="00510459">
        <w:rPr>
          <w:rFonts w:ascii="Times New Roman" w:hAnsi="Times New Roman" w:cs="Times New Roman"/>
          <w:b/>
          <w:w w:val="105"/>
          <w:sz w:val="26"/>
          <w:szCs w:val="26"/>
        </w:rPr>
        <w:t xml:space="preserve">семінару </w:t>
      </w:r>
      <w:r w:rsidRPr="00510459">
        <w:rPr>
          <w:rFonts w:ascii="Times New Roman" w:hAnsi="Times New Roman" w:cs="Times New Roman"/>
          <w:b/>
          <w:sz w:val="26"/>
          <w:szCs w:val="26"/>
          <w:u w:val="single"/>
        </w:rPr>
        <w:t>безкоштовна</w:t>
      </w:r>
      <w:r w:rsidR="002546A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10459">
        <w:rPr>
          <w:rFonts w:ascii="Times New Roman" w:hAnsi="Times New Roman" w:cs="Times New Roman"/>
          <w:sz w:val="26"/>
          <w:szCs w:val="26"/>
        </w:rPr>
        <w:t xml:space="preserve"> </w:t>
      </w:r>
      <w:r w:rsidR="00812630" w:rsidRPr="00510459">
        <w:rPr>
          <w:rFonts w:ascii="Times New Roman" w:hAnsi="Times New Roman" w:cs="Times New Roman"/>
          <w:sz w:val="26"/>
          <w:szCs w:val="26"/>
        </w:rPr>
        <w:t xml:space="preserve">Кожний учасник отримує </w:t>
      </w:r>
      <w:r w:rsidR="00D325E8" w:rsidRPr="00D325E8">
        <w:rPr>
          <w:rFonts w:ascii="Times New Roman" w:hAnsi="Times New Roman" w:cs="Times New Roman"/>
          <w:b/>
          <w:bCs/>
          <w:sz w:val="26"/>
          <w:szCs w:val="26"/>
        </w:rPr>
        <w:t xml:space="preserve">електронний </w:t>
      </w:r>
      <w:r w:rsidR="00812630" w:rsidRPr="00510459">
        <w:rPr>
          <w:rFonts w:ascii="Times New Roman" w:hAnsi="Times New Roman" w:cs="Times New Roman"/>
          <w:b/>
          <w:sz w:val="26"/>
          <w:szCs w:val="26"/>
        </w:rPr>
        <w:t>сертифікат</w:t>
      </w:r>
      <w:r w:rsidR="00812630" w:rsidRPr="00510459">
        <w:rPr>
          <w:rFonts w:ascii="Times New Roman" w:hAnsi="Times New Roman" w:cs="Times New Roman"/>
          <w:sz w:val="26"/>
          <w:szCs w:val="26"/>
        </w:rPr>
        <w:t>.</w:t>
      </w:r>
      <w:r w:rsidR="000D38EE" w:rsidRPr="005104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060EBC" w14:textId="7A614891" w:rsidR="002546A3" w:rsidRPr="00861538" w:rsidRDefault="000D38EE" w:rsidP="002546A3">
      <w:pPr>
        <w:ind w:left="212" w:right="226" w:firstLine="141"/>
        <w:jc w:val="both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861538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 xml:space="preserve">Кращі </w:t>
      </w:r>
      <w:r w:rsidR="0003485F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 xml:space="preserve">студентські </w:t>
      </w:r>
      <w:r w:rsidR="00510459" w:rsidRPr="00861538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роботи учасників будуть відзначені журі, а їх автори отримають знижк</w:t>
      </w:r>
      <w:r w:rsidR="009F2E91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у</w:t>
      </w:r>
      <w:r w:rsidR="00510459" w:rsidRPr="00861538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 xml:space="preserve"> на оплату навчання в Академії рекреаційних технологій і права!</w:t>
      </w:r>
    </w:p>
    <w:p w14:paraId="58703024" w14:textId="77777777" w:rsidR="00576753" w:rsidRPr="007B308C" w:rsidRDefault="00576753" w:rsidP="00576753">
      <w:pPr>
        <w:spacing w:line="243" w:lineRule="exact"/>
        <w:ind w:left="212"/>
        <w:rPr>
          <w:rFonts w:ascii="Times New Roman" w:hAnsi="Times New Roman" w:cs="Times New Roman"/>
        </w:rPr>
        <w:sectPr w:rsidR="00576753" w:rsidRPr="007B308C" w:rsidSect="00510459">
          <w:pgSz w:w="11910" w:h="16840"/>
          <w:pgMar w:top="567" w:right="567" w:bottom="567" w:left="567" w:header="714" w:footer="1004" w:gutter="0"/>
          <w:cols w:space="720"/>
        </w:sectPr>
      </w:pPr>
    </w:p>
    <w:p w14:paraId="62F3B9DB" w14:textId="77777777" w:rsidR="00574D5F" w:rsidRPr="007B308C" w:rsidRDefault="00574D5F" w:rsidP="00574D5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14"/>
        </w:rPr>
      </w:pPr>
    </w:p>
    <w:p w14:paraId="3B2DEC29" w14:textId="77777777" w:rsidR="00574D5F" w:rsidRPr="007B308C" w:rsidRDefault="00574D5F" w:rsidP="00574D5F">
      <w:pPr>
        <w:spacing w:before="243"/>
        <w:ind w:left="1360" w:right="1113"/>
        <w:jc w:val="center"/>
        <w:rPr>
          <w:rFonts w:ascii="Times New Roman" w:hAnsi="Times New Roman" w:cs="Times New Roman"/>
          <w:b/>
          <w:sz w:val="25"/>
        </w:rPr>
      </w:pPr>
      <w:r w:rsidRPr="007B308C">
        <w:rPr>
          <w:rFonts w:ascii="Times New Roman" w:hAnsi="Times New Roman" w:cs="Times New Roman"/>
          <w:b/>
          <w:sz w:val="25"/>
        </w:rPr>
        <w:t>ВИМОГИ ДО ОФОРМЛЕННЯ ТЕЗ</w:t>
      </w:r>
    </w:p>
    <w:p w14:paraId="6BC9C66C" w14:textId="77777777" w:rsidR="00574D5F" w:rsidRPr="007B308C" w:rsidRDefault="00574D5F" w:rsidP="00AA25E5">
      <w:pPr>
        <w:pStyle w:val="a3"/>
        <w:spacing w:before="6" w:line="247" w:lineRule="auto"/>
        <w:ind w:right="222" w:firstLine="283"/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</w:rPr>
        <w:t xml:space="preserve">Тези надсилаються в електронному варіанті у форматі </w:t>
      </w:r>
      <w:proofErr w:type="spellStart"/>
      <w:r w:rsidRPr="007B308C">
        <w:rPr>
          <w:rFonts w:ascii="Times New Roman" w:hAnsi="Times New Roman" w:cs="Times New Roman"/>
          <w:i/>
        </w:rPr>
        <w:t>doc</w:t>
      </w:r>
      <w:proofErr w:type="spellEnd"/>
      <w:r w:rsidRPr="007B308C">
        <w:rPr>
          <w:rFonts w:ascii="Times New Roman" w:hAnsi="Times New Roman" w:cs="Times New Roman"/>
          <w:i/>
        </w:rPr>
        <w:t xml:space="preserve"> </w:t>
      </w:r>
      <w:r w:rsidRPr="007B308C">
        <w:rPr>
          <w:rFonts w:ascii="Times New Roman" w:hAnsi="Times New Roman" w:cs="Times New Roman"/>
        </w:rPr>
        <w:t xml:space="preserve">або </w:t>
      </w:r>
      <w:proofErr w:type="spellStart"/>
      <w:r w:rsidRPr="007B308C">
        <w:rPr>
          <w:rFonts w:ascii="Times New Roman" w:hAnsi="Times New Roman" w:cs="Times New Roman"/>
          <w:i/>
        </w:rPr>
        <w:t>rtf</w:t>
      </w:r>
      <w:proofErr w:type="spellEnd"/>
      <w:r w:rsidRPr="007B308C">
        <w:rPr>
          <w:rFonts w:ascii="Times New Roman" w:hAnsi="Times New Roman" w:cs="Times New Roman"/>
        </w:rPr>
        <w:t xml:space="preserve">, версії </w:t>
      </w:r>
      <w:proofErr w:type="spellStart"/>
      <w:r w:rsidRPr="007B308C">
        <w:rPr>
          <w:rFonts w:ascii="Times New Roman" w:hAnsi="Times New Roman" w:cs="Times New Roman"/>
          <w:i/>
        </w:rPr>
        <w:t>word</w:t>
      </w:r>
      <w:proofErr w:type="spellEnd"/>
      <w:r w:rsidRPr="007B308C">
        <w:rPr>
          <w:rFonts w:ascii="Times New Roman" w:hAnsi="Times New Roman" w:cs="Times New Roman"/>
          <w:i/>
        </w:rPr>
        <w:t xml:space="preserve"> </w:t>
      </w:r>
      <w:r w:rsidRPr="007B308C">
        <w:rPr>
          <w:rFonts w:ascii="Times New Roman" w:hAnsi="Times New Roman" w:cs="Times New Roman"/>
        </w:rPr>
        <w:t>1997– 2003 на контактну адресу.</w:t>
      </w:r>
    </w:p>
    <w:p w14:paraId="36CDFBCB" w14:textId="77777777" w:rsidR="00574D5F" w:rsidRPr="007B308C" w:rsidRDefault="00574D5F" w:rsidP="00AA25E5">
      <w:pPr>
        <w:spacing w:line="284" w:lineRule="exact"/>
        <w:ind w:left="496"/>
        <w:jc w:val="both"/>
        <w:rPr>
          <w:rFonts w:ascii="Times New Roman" w:hAnsi="Times New Roman" w:cs="Times New Roman"/>
          <w:sz w:val="25"/>
          <w:szCs w:val="25"/>
        </w:rPr>
      </w:pPr>
      <w:r w:rsidRPr="007B308C">
        <w:rPr>
          <w:rFonts w:ascii="Times New Roman" w:hAnsi="Times New Roman" w:cs="Times New Roman"/>
          <w:w w:val="105"/>
          <w:sz w:val="25"/>
          <w:szCs w:val="25"/>
        </w:rPr>
        <w:t xml:space="preserve">Текст тез </w:t>
      </w:r>
      <w:r w:rsidRPr="007B308C">
        <w:rPr>
          <w:rFonts w:ascii="Times New Roman" w:hAnsi="Times New Roman" w:cs="Times New Roman"/>
          <w:b/>
          <w:w w:val="105"/>
          <w:sz w:val="25"/>
          <w:szCs w:val="25"/>
        </w:rPr>
        <w:t xml:space="preserve">(до 3 сторінок паперу формату А4) </w:t>
      </w:r>
      <w:r w:rsidRPr="007B308C">
        <w:rPr>
          <w:rFonts w:ascii="Times New Roman" w:hAnsi="Times New Roman" w:cs="Times New Roman"/>
          <w:w w:val="105"/>
          <w:sz w:val="25"/>
          <w:szCs w:val="25"/>
        </w:rPr>
        <w:t>має бути відредагований автором.</w:t>
      </w:r>
    </w:p>
    <w:p w14:paraId="17417D94" w14:textId="77777777" w:rsidR="00574D5F" w:rsidRPr="007B308C" w:rsidRDefault="00574D5F" w:rsidP="00AA25E5">
      <w:pPr>
        <w:pStyle w:val="a3"/>
        <w:spacing w:before="8" w:line="247" w:lineRule="auto"/>
        <w:ind w:right="225" w:firstLine="283"/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</w:rPr>
        <w:t xml:space="preserve">Назва тез друкується жирним шрифтом, кегль 14, над нею праворуч – прізвище та ім’я автора (заклад, установа, підприємство). Основний  текст  друкується  без  переносів, 14 кеглем, </w:t>
      </w:r>
      <w:proofErr w:type="spellStart"/>
      <w:r w:rsidRPr="007B308C">
        <w:rPr>
          <w:rFonts w:ascii="Times New Roman" w:hAnsi="Times New Roman" w:cs="Times New Roman"/>
        </w:rPr>
        <w:t>Times</w:t>
      </w:r>
      <w:proofErr w:type="spellEnd"/>
      <w:r w:rsidRPr="007B308C">
        <w:rPr>
          <w:rFonts w:ascii="Times New Roman" w:hAnsi="Times New Roman" w:cs="Times New Roman"/>
        </w:rPr>
        <w:t xml:space="preserve"> </w:t>
      </w:r>
      <w:proofErr w:type="spellStart"/>
      <w:r w:rsidRPr="007B308C">
        <w:rPr>
          <w:rFonts w:ascii="Times New Roman" w:hAnsi="Times New Roman" w:cs="Times New Roman"/>
        </w:rPr>
        <w:t>New</w:t>
      </w:r>
      <w:proofErr w:type="spellEnd"/>
      <w:r w:rsidRPr="007B308C">
        <w:rPr>
          <w:rFonts w:ascii="Times New Roman" w:hAnsi="Times New Roman" w:cs="Times New Roman"/>
        </w:rPr>
        <w:t xml:space="preserve"> </w:t>
      </w:r>
      <w:proofErr w:type="spellStart"/>
      <w:r w:rsidRPr="007B308C">
        <w:rPr>
          <w:rFonts w:ascii="Times New Roman" w:hAnsi="Times New Roman" w:cs="Times New Roman"/>
        </w:rPr>
        <w:t>Roman</w:t>
      </w:r>
      <w:proofErr w:type="spellEnd"/>
      <w:r w:rsidRPr="007B308C">
        <w:rPr>
          <w:rFonts w:ascii="Times New Roman" w:hAnsi="Times New Roman" w:cs="Times New Roman"/>
        </w:rPr>
        <w:t xml:space="preserve">, інтервал 1,5, </w:t>
      </w:r>
      <w:r w:rsidR="00D43FE5" w:rsidRPr="007B308C">
        <w:rPr>
          <w:rFonts w:ascii="Times New Roman" w:hAnsi="Times New Roman" w:cs="Times New Roman"/>
        </w:rPr>
        <w:t xml:space="preserve">абзац 1,25 см., </w:t>
      </w:r>
      <w:r w:rsidRPr="007B308C">
        <w:rPr>
          <w:rFonts w:ascii="Times New Roman" w:hAnsi="Times New Roman" w:cs="Times New Roman"/>
        </w:rPr>
        <w:t>усі поля 2 см. Посилання в тексті оформлюються так: [1, с. 4].</w:t>
      </w:r>
    </w:p>
    <w:p w14:paraId="467B60A5" w14:textId="77777777" w:rsidR="00574D5F" w:rsidRPr="007B308C" w:rsidRDefault="00574D5F" w:rsidP="00AA25E5">
      <w:pPr>
        <w:pStyle w:val="a3"/>
        <w:spacing w:before="4"/>
        <w:ind w:left="496" w:firstLine="0"/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</w:rPr>
        <w:t>Обов’язкове розрізнення знаків дефіс (-) та тире ( – ), а також використання лапок</w:t>
      </w:r>
      <w:r w:rsidR="00AA25E5">
        <w:rPr>
          <w:rFonts w:ascii="Times New Roman" w:hAnsi="Times New Roman" w:cs="Times New Roman"/>
        </w:rPr>
        <w:t xml:space="preserve"> </w:t>
      </w:r>
      <w:r w:rsidRPr="007B308C">
        <w:rPr>
          <w:rFonts w:ascii="Times New Roman" w:hAnsi="Times New Roman" w:cs="Times New Roman"/>
        </w:rPr>
        <w:t>(«текст»).</w:t>
      </w:r>
    </w:p>
    <w:p w14:paraId="06377788" w14:textId="77777777" w:rsidR="00574D5F" w:rsidRPr="007B308C" w:rsidRDefault="00574D5F" w:rsidP="00AA25E5">
      <w:pPr>
        <w:pStyle w:val="a3"/>
        <w:spacing w:before="4" w:line="247" w:lineRule="auto"/>
        <w:ind w:right="228" w:firstLine="283"/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  <w:b/>
        </w:rPr>
        <w:t>Тези мають містити такі положення</w:t>
      </w:r>
      <w:r w:rsidRPr="007B308C">
        <w:rPr>
          <w:rFonts w:ascii="Times New Roman" w:hAnsi="Times New Roman" w:cs="Times New Roman"/>
        </w:rPr>
        <w:t>: постановка наукової проблеми та її значення; короткий аналіз досліджень проблеми; мета і завдання розвідки; виклад основного матеріалу й обґрунтування отриманих результатів дослідження; висновки.</w:t>
      </w:r>
    </w:p>
    <w:p w14:paraId="18F14ADD" w14:textId="77777777" w:rsidR="00576753" w:rsidRDefault="00574D5F" w:rsidP="00576753">
      <w:pPr>
        <w:spacing w:line="247" w:lineRule="auto"/>
        <w:ind w:left="212" w:right="226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7B308C">
        <w:rPr>
          <w:rFonts w:ascii="Times New Roman" w:hAnsi="Times New Roman" w:cs="Times New Roman"/>
          <w:sz w:val="25"/>
          <w:szCs w:val="25"/>
        </w:rPr>
        <w:t xml:space="preserve">Після тексту тез подається </w:t>
      </w:r>
      <w:r w:rsidRPr="007B308C">
        <w:rPr>
          <w:rFonts w:ascii="Times New Roman" w:hAnsi="Times New Roman" w:cs="Times New Roman"/>
          <w:b/>
          <w:sz w:val="25"/>
          <w:szCs w:val="25"/>
        </w:rPr>
        <w:t>Список використаних джерел (кегль 12)</w:t>
      </w:r>
      <w:r w:rsidRPr="007B308C">
        <w:rPr>
          <w:rFonts w:ascii="Times New Roman" w:hAnsi="Times New Roman" w:cs="Times New Roman"/>
          <w:sz w:val="25"/>
          <w:szCs w:val="25"/>
        </w:rPr>
        <w:t>, який оформлюється за абеткою з дотриманням вимог чинних стандартів.</w:t>
      </w:r>
    </w:p>
    <w:p w14:paraId="7BD1CB6F" w14:textId="77777777" w:rsidR="00576753" w:rsidRDefault="00576753" w:rsidP="00576753">
      <w:pPr>
        <w:spacing w:line="247" w:lineRule="auto"/>
        <w:ind w:left="212" w:right="226" w:firstLine="283"/>
        <w:jc w:val="both"/>
        <w:rPr>
          <w:rFonts w:ascii="Times New Roman" w:hAnsi="Times New Roman" w:cs="Times New Roman"/>
          <w:sz w:val="25"/>
          <w:szCs w:val="25"/>
        </w:rPr>
      </w:pPr>
    </w:p>
    <w:p w14:paraId="3A7668A5" w14:textId="77777777" w:rsidR="00576753" w:rsidRDefault="00574D5F" w:rsidP="00576753">
      <w:pPr>
        <w:spacing w:line="247" w:lineRule="auto"/>
        <w:ind w:left="212" w:right="226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576753">
        <w:rPr>
          <w:rFonts w:ascii="Times New Roman" w:hAnsi="Times New Roman" w:cs="Times New Roman"/>
          <w:b/>
          <w:i/>
          <w:sz w:val="25"/>
          <w:szCs w:val="25"/>
        </w:rPr>
        <w:t>Тези, оформлені з поруше</w:t>
      </w:r>
      <w:r w:rsidR="00D43FE5" w:rsidRPr="00576753">
        <w:rPr>
          <w:rFonts w:ascii="Times New Roman" w:hAnsi="Times New Roman" w:cs="Times New Roman"/>
          <w:b/>
          <w:i/>
          <w:sz w:val="25"/>
          <w:szCs w:val="25"/>
        </w:rPr>
        <w:t>нням вимог, не розглядатимуться</w:t>
      </w:r>
      <w:r w:rsidR="008D14FC" w:rsidRPr="00576753">
        <w:rPr>
          <w:rFonts w:ascii="Times New Roman" w:hAnsi="Times New Roman" w:cs="Times New Roman"/>
          <w:b/>
          <w:i/>
          <w:sz w:val="25"/>
          <w:szCs w:val="25"/>
        </w:rPr>
        <w:t>!</w:t>
      </w:r>
      <w:r w:rsidR="00576753" w:rsidRPr="00576753">
        <w:rPr>
          <w:rFonts w:ascii="Times New Roman" w:eastAsiaTheme="minorHAnsi" w:hAnsi="Times New Roman" w:cs="Times New Roman"/>
          <w:b/>
          <w:sz w:val="23"/>
          <w:szCs w:val="23"/>
        </w:rPr>
        <w:t xml:space="preserve"> </w:t>
      </w:r>
    </w:p>
    <w:p w14:paraId="6B995D94" w14:textId="77777777" w:rsidR="00576753" w:rsidRDefault="00576753" w:rsidP="00576753">
      <w:pPr>
        <w:spacing w:line="247" w:lineRule="auto"/>
        <w:ind w:left="212" w:right="226" w:firstLine="283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576753">
        <w:rPr>
          <w:rFonts w:ascii="Times New Roman" w:hAnsi="Times New Roman" w:cs="Times New Roman"/>
          <w:b/>
          <w:i/>
          <w:sz w:val="25"/>
          <w:szCs w:val="25"/>
        </w:rPr>
        <w:t xml:space="preserve">Подані матеріали друкуватимуться в авторській редакції. </w:t>
      </w:r>
    </w:p>
    <w:p w14:paraId="75A7D639" w14:textId="77777777" w:rsidR="00574D5F" w:rsidRPr="00576753" w:rsidRDefault="00576753" w:rsidP="00576753">
      <w:pPr>
        <w:spacing w:line="247" w:lineRule="auto"/>
        <w:ind w:left="212" w:right="226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576753">
        <w:rPr>
          <w:rFonts w:ascii="Times New Roman" w:hAnsi="Times New Roman" w:cs="Times New Roman"/>
          <w:b/>
          <w:i/>
          <w:sz w:val="25"/>
          <w:szCs w:val="25"/>
        </w:rPr>
        <w:t>За науковий зміст та якість поданих матеріалів відповідальність несуть автори.</w:t>
      </w:r>
    </w:p>
    <w:p w14:paraId="42D2326E" w14:textId="77777777" w:rsidR="00861538" w:rsidRDefault="00861538" w:rsidP="00861538">
      <w:pPr>
        <w:ind w:left="212" w:right="226" w:firstLine="141"/>
        <w:jc w:val="both"/>
        <w:rPr>
          <w:rFonts w:ascii="Times New Roman" w:hAnsi="Times New Roman" w:cs="Times New Roman"/>
          <w:b/>
          <w:w w:val="105"/>
        </w:rPr>
      </w:pPr>
    </w:p>
    <w:p w14:paraId="14E58B31" w14:textId="77777777" w:rsidR="00861538" w:rsidRPr="002546A3" w:rsidRDefault="00861538" w:rsidP="00861538">
      <w:pPr>
        <w:ind w:left="212" w:right="226" w:firstLine="14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308C">
        <w:rPr>
          <w:rFonts w:ascii="Times New Roman" w:hAnsi="Times New Roman" w:cs="Times New Roman"/>
          <w:b/>
          <w:w w:val="105"/>
        </w:rPr>
        <w:t>Контактна інформація:</w:t>
      </w:r>
    </w:p>
    <w:p w14:paraId="4519997D" w14:textId="77777777" w:rsidR="00861538" w:rsidRPr="00AA25E5" w:rsidRDefault="00861538" w:rsidP="00861538">
      <w:pPr>
        <w:spacing w:line="232" w:lineRule="exact"/>
        <w:ind w:left="212"/>
        <w:rPr>
          <w:rFonts w:ascii="Times New Roman" w:hAnsi="Times New Roman" w:cs="Times New Roman"/>
        </w:rPr>
      </w:pPr>
      <w:r w:rsidRPr="00AA25E5">
        <w:rPr>
          <w:rFonts w:ascii="Times New Roman" w:hAnsi="Times New Roman" w:cs="Times New Roman"/>
        </w:rPr>
        <w:t>050 </w:t>
      </w:r>
      <w:r w:rsidRPr="00AA25E5">
        <w:rPr>
          <w:rFonts w:ascii="Times New Roman" w:hAnsi="Times New Roman" w:cs="Times New Roman"/>
          <w:lang w:val="ru-RU"/>
        </w:rPr>
        <w:t>438 16 60</w:t>
      </w:r>
      <w:r w:rsidRPr="00AA25E5">
        <w:rPr>
          <w:rFonts w:ascii="Times New Roman" w:hAnsi="Times New Roman" w:cs="Times New Roman"/>
        </w:rPr>
        <w:t xml:space="preserve"> (Людмила Тарасюк)</w:t>
      </w:r>
    </w:p>
    <w:p w14:paraId="02221D37" w14:textId="77777777" w:rsidR="00861538" w:rsidRPr="00DC3D7A" w:rsidRDefault="00861538" w:rsidP="00861538">
      <w:pPr>
        <w:spacing w:line="231" w:lineRule="exact"/>
        <w:ind w:left="212"/>
        <w:rPr>
          <w:rFonts w:ascii="Times New Roman" w:hAnsi="Times New Roman" w:cs="Times New Roman"/>
        </w:rPr>
      </w:pPr>
      <w:r w:rsidRPr="00AA25E5">
        <w:rPr>
          <w:rFonts w:ascii="Times New Roman" w:hAnsi="Times New Roman" w:cs="Times New Roman"/>
        </w:rPr>
        <w:t>E-</w:t>
      </w:r>
      <w:proofErr w:type="spellStart"/>
      <w:r w:rsidRPr="00AA25E5">
        <w:rPr>
          <w:rFonts w:ascii="Times New Roman" w:hAnsi="Times New Roman" w:cs="Times New Roman"/>
        </w:rPr>
        <w:t>mail</w:t>
      </w:r>
      <w:proofErr w:type="spellEnd"/>
      <w:r w:rsidRPr="00AA25E5">
        <w:rPr>
          <w:rFonts w:ascii="Times New Roman" w:hAnsi="Times New Roman" w:cs="Times New Roman"/>
        </w:rPr>
        <w:t>: dk_artip@ukr.net</w:t>
      </w:r>
    </w:p>
    <w:p w14:paraId="71C7816C" w14:textId="77777777" w:rsidR="00861538" w:rsidRDefault="00861538" w:rsidP="00861538">
      <w:pPr>
        <w:spacing w:line="243" w:lineRule="exact"/>
        <w:ind w:left="212"/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</w:rPr>
        <w:t>43023, м. Луцьк</w:t>
      </w:r>
      <w:r w:rsidRPr="007B308C">
        <w:rPr>
          <w:rFonts w:ascii="Times New Roman" w:hAnsi="Times New Roman" w:cs="Times New Roman"/>
          <w:b/>
        </w:rPr>
        <w:t xml:space="preserve">, </w:t>
      </w:r>
      <w:r w:rsidRPr="007B308C">
        <w:rPr>
          <w:rFonts w:ascii="Times New Roman" w:hAnsi="Times New Roman" w:cs="Times New Roman"/>
        </w:rPr>
        <w:t xml:space="preserve">вул. Карбишева, 2; </w:t>
      </w:r>
      <w:proofErr w:type="spellStart"/>
      <w:r w:rsidRPr="007B308C">
        <w:rPr>
          <w:rFonts w:ascii="Times New Roman" w:hAnsi="Times New Roman" w:cs="Times New Roman"/>
        </w:rPr>
        <w:t>тел</w:t>
      </w:r>
      <w:proofErr w:type="spellEnd"/>
      <w:r w:rsidRPr="007B308C">
        <w:rPr>
          <w:rFonts w:ascii="Times New Roman" w:hAnsi="Times New Roman" w:cs="Times New Roman"/>
        </w:rPr>
        <w:t>./факс (0332) 28-04-28, 28-01-97</w:t>
      </w:r>
      <w:r>
        <w:rPr>
          <w:rFonts w:ascii="Times New Roman" w:hAnsi="Times New Roman" w:cs="Times New Roman"/>
        </w:rPr>
        <w:t xml:space="preserve">;  </w:t>
      </w:r>
      <w:r w:rsidRPr="00576753">
        <w:rPr>
          <w:rFonts w:ascii="Times New Roman" w:hAnsi="Times New Roman" w:cs="Times New Roman"/>
        </w:rPr>
        <w:t>https://artip.com.ua/</w:t>
      </w:r>
    </w:p>
    <w:p w14:paraId="0DBD0027" w14:textId="77777777" w:rsidR="008D14FC" w:rsidRPr="007B308C" w:rsidRDefault="008D14FC" w:rsidP="00D43FE5">
      <w:pPr>
        <w:spacing w:line="283" w:lineRule="exact"/>
        <w:ind w:left="496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26BBA293" w14:textId="77777777" w:rsidR="008D14FC" w:rsidRPr="007B308C" w:rsidRDefault="008D14FC" w:rsidP="008D14FC">
      <w:pPr>
        <w:pStyle w:val="3"/>
        <w:spacing w:before="102"/>
        <w:ind w:left="269"/>
        <w:jc w:val="center"/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  <w:color w:val="FF0000"/>
          <w:u w:val="single" w:color="FF0000"/>
        </w:rPr>
        <w:t>Зразок оформлення тез</w:t>
      </w:r>
    </w:p>
    <w:p w14:paraId="6E7394F7" w14:textId="77777777" w:rsidR="008D14FC" w:rsidRPr="007B308C" w:rsidRDefault="008D14FC" w:rsidP="008D14FC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i/>
          <w:sz w:val="21"/>
        </w:rPr>
      </w:pPr>
    </w:p>
    <w:p w14:paraId="6326BBDE" w14:textId="77777777" w:rsidR="008D14FC" w:rsidRPr="00AA25E5" w:rsidRDefault="008D14FC" w:rsidP="00AA25E5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w w:val="105"/>
          <w:sz w:val="28"/>
          <w:szCs w:val="28"/>
        </w:rPr>
      </w:pPr>
      <w:r w:rsidRPr="00AA25E5">
        <w:rPr>
          <w:rFonts w:ascii="Times New Roman" w:hAnsi="Times New Roman" w:cs="Times New Roman"/>
          <w:b/>
          <w:i/>
          <w:sz w:val="28"/>
          <w:szCs w:val="28"/>
        </w:rPr>
        <w:t xml:space="preserve">Вікторія </w:t>
      </w:r>
      <w:proofErr w:type="spellStart"/>
      <w:r w:rsidRPr="00AA25E5">
        <w:rPr>
          <w:rFonts w:ascii="Times New Roman" w:hAnsi="Times New Roman" w:cs="Times New Roman"/>
          <w:b/>
          <w:i/>
          <w:sz w:val="28"/>
          <w:szCs w:val="28"/>
        </w:rPr>
        <w:t>Герасимюк</w:t>
      </w:r>
      <w:proofErr w:type="spellEnd"/>
      <w:r w:rsidRPr="00AA25E5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 </w:t>
      </w:r>
    </w:p>
    <w:p w14:paraId="60022277" w14:textId="77777777" w:rsidR="008D14FC" w:rsidRPr="00AA25E5" w:rsidRDefault="008D14FC" w:rsidP="00AA25E5">
      <w:pPr>
        <w:spacing w:line="360" w:lineRule="auto"/>
        <w:ind w:firstLine="709"/>
        <w:jc w:val="right"/>
        <w:rPr>
          <w:rFonts w:ascii="Times New Roman" w:hAnsi="Times New Roman" w:cs="Times New Roman"/>
          <w:i/>
          <w:w w:val="89"/>
          <w:sz w:val="28"/>
          <w:szCs w:val="28"/>
        </w:rPr>
      </w:pPr>
      <w:r w:rsidRPr="00AA25E5">
        <w:rPr>
          <w:rFonts w:ascii="Times New Roman" w:hAnsi="Times New Roman" w:cs="Times New Roman"/>
          <w:i/>
          <w:w w:val="95"/>
          <w:sz w:val="28"/>
          <w:szCs w:val="28"/>
        </w:rPr>
        <w:t>Академія рекреаційних</w:t>
      </w:r>
      <w:r w:rsidRPr="00AA25E5">
        <w:rPr>
          <w:rFonts w:ascii="Times New Roman" w:hAnsi="Times New Roman" w:cs="Times New Roman"/>
          <w:i/>
          <w:w w:val="89"/>
          <w:sz w:val="28"/>
          <w:szCs w:val="28"/>
        </w:rPr>
        <w:t xml:space="preserve"> </w:t>
      </w:r>
    </w:p>
    <w:p w14:paraId="4CF121DF" w14:textId="77777777" w:rsidR="008D14FC" w:rsidRPr="00AA25E5" w:rsidRDefault="008D14FC" w:rsidP="00AA25E5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25E5">
        <w:rPr>
          <w:rFonts w:ascii="Times New Roman" w:hAnsi="Times New Roman" w:cs="Times New Roman"/>
          <w:i/>
          <w:w w:val="95"/>
          <w:sz w:val="28"/>
          <w:szCs w:val="28"/>
        </w:rPr>
        <w:t>технологій і права</w:t>
      </w:r>
    </w:p>
    <w:p w14:paraId="59AD3E67" w14:textId="77777777" w:rsidR="008D14FC" w:rsidRPr="00AA25E5" w:rsidRDefault="008D14FC" w:rsidP="00AA25E5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i/>
          <w:sz w:val="28"/>
          <w:szCs w:val="28"/>
        </w:rPr>
      </w:pPr>
    </w:p>
    <w:p w14:paraId="663FDFD0" w14:textId="77777777" w:rsidR="00AA25E5" w:rsidRDefault="008D14FC" w:rsidP="00AA25E5">
      <w:pPr>
        <w:pStyle w:val="2"/>
        <w:spacing w:line="360" w:lineRule="auto"/>
        <w:ind w:left="0" w:firstLine="709"/>
        <w:jc w:val="center"/>
        <w:rPr>
          <w:rFonts w:ascii="Times New Roman" w:hAnsi="Times New Roman" w:cs="Times New Roman"/>
          <w:w w:val="90"/>
          <w:sz w:val="28"/>
          <w:szCs w:val="28"/>
        </w:rPr>
      </w:pPr>
      <w:r w:rsidRPr="00AA25E5">
        <w:rPr>
          <w:rFonts w:ascii="Times New Roman" w:hAnsi="Times New Roman" w:cs="Times New Roman"/>
          <w:w w:val="90"/>
          <w:sz w:val="28"/>
          <w:szCs w:val="28"/>
        </w:rPr>
        <w:t>ТЕХНІКИ НЕ</w:t>
      </w:r>
      <w:r w:rsidR="00AA25E5">
        <w:rPr>
          <w:rFonts w:ascii="Times New Roman" w:hAnsi="Times New Roman" w:cs="Times New Roman"/>
          <w:w w:val="90"/>
          <w:sz w:val="28"/>
          <w:szCs w:val="28"/>
        </w:rPr>
        <w:t>ЙРОЛІНГВІСТИЧНОГО ПРОГРАМУВАННЯ</w:t>
      </w:r>
    </w:p>
    <w:p w14:paraId="3B7A2C11" w14:textId="77777777" w:rsidR="008D14FC" w:rsidRPr="00AA25E5" w:rsidRDefault="008D14FC" w:rsidP="00AA25E5">
      <w:pPr>
        <w:pStyle w:val="2"/>
        <w:spacing w:line="360" w:lineRule="auto"/>
        <w:ind w:left="0" w:firstLine="709"/>
        <w:jc w:val="center"/>
        <w:rPr>
          <w:rFonts w:ascii="Times New Roman" w:hAnsi="Times New Roman" w:cs="Times New Roman"/>
          <w:w w:val="90"/>
          <w:sz w:val="28"/>
          <w:szCs w:val="28"/>
        </w:rPr>
      </w:pPr>
      <w:r w:rsidRPr="00AA25E5">
        <w:rPr>
          <w:rFonts w:ascii="Times New Roman" w:hAnsi="Times New Roman" w:cs="Times New Roman"/>
          <w:w w:val="90"/>
          <w:sz w:val="28"/>
          <w:szCs w:val="28"/>
        </w:rPr>
        <w:t>В МАНІПУЛЯТИВНИХ СТРАТЕГІЯХ КОМУНІКАТИВІСТИКИ</w:t>
      </w:r>
    </w:p>
    <w:p w14:paraId="58F96B88" w14:textId="77777777" w:rsidR="008D14FC" w:rsidRPr="00AA25E5" w:rsidRDefault="008D14FC" w:rsidP="00AA25E5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39F14B3" w14:textId="77777777" w:rsidR="008D14FC" w:rsidRPr="00AA25E5" w:rsidRDefault="008D14FC" w:rsidP="00AA25E5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A25E5">
        <w:rPr>
          <w:rFonts w:ascii="Times New Roman" w:hAnsi="Times New Roman" w:cs="Times New Roman"/>
          <w:sz w:val="28"/>
          <w:szCs w:val="28"/>
        </w:rPr>
        <w:t>Текст тезових повідомлень…</w:t>
      </w:r>
    </w:p>
    <w:p w14:paraId="38E9FE21" w14:textId="77777777" w:rsidR="008D14FC" w:rsidRPr="007B308C" w:rsidRDefault="008D14FC" w:rsidP="00AA25E5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sz w:val="26"/>
        </w:rPr>
      </w:pPr>
    </w:p>
    <w:p w14:paraId="03C70F6F" w14:textId="77777777" w:rsidR="008D14FC" w:rsidRPr="007B308C" w:rsidRDefault="008D14FC" w:rsidP="00AA25E5">
      <w:pPr>
        <w:pStyle w:val="2"/>
        <w:spacing w:line="360" w:lineRule="auto"/>
        <w:ind w:left="0" w:firstLine="709"/>
        <w:jc w:val="center"/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  <w:w w:val="105"/>
        </w:rPr>
        <w:t>Список використаних джерел</w:t>
      </w:r>
    </w:p>
    <w:p w14:paraId="06A7C7D4" w14:textId="77777777" w:rsidR="008D14FC" w:rsidRPr="007B308C" w:rsidRDefault="008D14FC" w:rsidP="00AA25E5">
      <w:pPr>
        <w:pStyle w:val="a5"/>
        <w:numPr>
          <w:ilvl w:val="0"/>
          <w:numId w:val="1"/>
        </w:numPr>
        <w:tabs>
          <w:tab w:val="left" w:pos="9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Алдер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Х. НЛП: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/ Х.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Алдер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. – СПб. :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>, 2000. – 340 с.</w:t>
      </w:r>
    </w:p>
    <w:p w14:paraId="6DA9D3D3" w14:textId="77777777" w:rsidR="008D14FC" w:rsidRPr="007B308C" w:rsidRDefault="008D14FC" w:rsidP="00AA25E5">
      <w:pPr>
        <w:pStyle w:val="a5"/>
        <w:numPr>
          <w:ilvl w:val="0"/>
          <w:numId w:val="1"/>
        </w:numPr>
        <w:tabs>
          <w:tab w:val="left" w:pos="9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Верман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О. Нейролінгвістичні засоби впливу у виборчій кампанії / О. 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Верман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// Політична психологія : наук.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>. – Львів : Ліга-Прес, 2003. – 76 с.</w:t>
      </w:r>
    </w:p>
    <w:p w14:paraId="27302E41" w14:textId="77777777" w:rsidR="008D14FC" w:rsidRPr="007B308C" w:rsidRDefault="008D14FC" w:rsidP="00AA25E5">
      <w:pPr>
        <w:pStyle w:val="a5"/>
        <w:numPr>
          <w:ilvl w:val="0"/>
          <w:numId w:val="1"/>
        </w:numPr>
        <w:tabs>
          <w:tab w:val="left" w:pos="9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манипулирование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подавление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современных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 [Електронний ресурс]. – Режим доступу : </w:t>
      </w:r>
      <w:hyperlink r:id="rId9">
        <w:r w:rsidRPr="007B308C">
          <w:rPr>
            <w:rFonts w:ascii="Times New Roman" w:hAnsi="Times New Roman" w:cs="Times New Roman"/>
            <w:sz w:val="24"/>
            <w:szCs w:val="24"/>
          </w:rPr>
          <w:t>http://vostok</w:t>
        </w:r>
      </w:hyperlink>
      <w:r w:rsidRPr="007B308C">
        <w:rPr>
          <w:rFonts w:ascii="Times New Roman" w:hAnsi="Times New Roman" w:cs="Times New Roman"/>
          <w:sz w:val="24"/>
          <w:szCs w:val="24"/>
        </w:rPr>
        <w:noBreakHyphen/>
      </w:r>
      <w:hyperlink r:id="rId10">
        <w:r w:rsidR="00156FA5">
          <w:rPr>
            <w:rFonts w:ascii="Times New Roman" w:hAnsi="Times New Roman" w:cs="Times New Roman"/>
            <w:sz w:val="24"/>
            <w:szCs w:val="24"/>
          </w:rPr>
          <w:t>online.com/politics/story5.html</w:t>
        </w:r>
        <w:r w:rsidRPr="007B308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7E6B3CF7" w14:textId="77777777" w:rsidR="008D14FC" w:rsidRPr="007B308C" w:rsidRDefault="008D14FC" w:rsidP="00576753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308C">
        <w:rPr>
          <w:rFonts w:ascii="Times New Roman" w:hAnsi="Times New Roman" w:cs="Times New Roman"/>
          <w:sz w:val="24"/>
          <w:szCs w:val="24"/>
        </w:rPr>
        <w:t xml:space="preserve">Кара-Мурза С. Г. Маніпуляція свідомістю / С. Г. Кара-Мурза. – Київ : </w:t>
      </w:r>
      <w:proofErr w:type="spellStart"/>
      <w:r w:rsidRPr="007B308C">
        <w:rPr>
          <w:rFonts w:ascii="Times New Roman" w:hAnsi="Times New Roman" w:cs="Times New Roman"/>
          <w:sz w:val="24"/>
          <w:szCs w:val="24"/>
        </w:rPr>
        <w:t>Оріяни</w:t>
      </w:r>
      <w:proofErr w:type="spellEnd"/>
      <w:r w:rsidRPr="007B308C">
        <w:rPr>
          <w:rFonts w:ascii="Times New Roman" w:hAnsi="Times New Roman" w:cs="Times New Roman"/>
          <w:sz w:val="24"/>
          <w:szCs w:val="24"/>
        </w:rPr>
        <w:t xml:space="preserve">, 2000. – </w:t>
      </w:r>
      <w:r w:rsidR="00576753">
        <w:rPr>
          <w:rFonts w:ascii="Times New Roman" w:hAnsi="Times New Roman" w:cs="Times New Roman"/>
          <w:sz w:val="24"/>
          <w:szCs w:val="24"/>
        </w:rPr>
        <w:t>254 </w:t>
      </w:r>
      <w:r w:rsidRPr="007B308C">
        <w:rPr>
          <w:rFonts w:ascii="Times New Roman" w:hAnsi="Times New Roman" w:cs="Times New Roman"/>
          <w:sz w:val="24"/>
          <w:szCs w:val="24"/>
        </w:rPr>
        <w:t>с.</w:t>
      </w:r>
    </w:p>
    <w:p w14:paraId="730EC943" w14:textId="77777777" w:rsidR="008D14FC" w:rsidRPr="007B308C" w:rsidRDefault="008D14FC" w:rsidP="00D43FE5">
      <w:pPr>
        <w:spacing w:line="283" w:lineRule="exact"/>
        <w:ind w:left="496"/>
        <w:jc w:val="both"/>
        <w:rPr>
          <w:rFonts w:ascii="Times New Roman" w:hAnsi="Times New Roman" w:cs="Times New Roman"/>
          <w:i/>
          <w:sz w:val="25"/>
          <w:szCs w:val="25"/>
        </w:rPr>
        <w:sectPr w:rsidR="008D14FC" w:rsidRPr="007B308C" w:rsidSect="00156FA5">
          <w:pgSz w:w="11910" w:h="16840"/>
          <w:pgMar w:top="567" w:right="567" w:bottom="567" w:left="567" w:header="715" w:footer="1003" w:gutter="0"/>
          <w:cols w:space="720"/>
          <w:docGrid w:linePitch="299"/>
        </w:sectPr>
      </w:pPr>
    </w:p>
    <w:p w14:paraId="194C0129" w14:textId="77777777" w:rsidR="00574D5F" w:rsidRPr="007B308C" w:rsidRDefault="00574D5F" w:rsidP="00574D5F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i/>
          <w:sz w:val="14"/>
        </w:rPr>
      </w:pPr>
    </w:p>
    <w:p w14:paraId="13D53214" w14:textId="77777777" w:rsidR="001302F5" w:rsidRDefault="001302F5" w:rsidP="007B3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ED4DF" w14:textId="77777777" w:rsidR="007B308C" w:rsidRPr="007B308C" w:rsidRDefault="007B308C" w:rsidP="007B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8C">
        <w:rPr>
          <w:rFonts w:ascii="Times New Roman" w:hAnsi="Times New Roman" w:cs="Times New Roman"/>
          <w:b/>
          <w:sz w:val="28"/>
          <w:szCs w:val="28"/>
        </w:rPr>
        <w:t>АНКЕТА УЧАСНИКА СЕМІНАРУ</w:t>
      </w:r>
    </w:p>
    <w:p w14:paraId="09696447" w14:textId="77777777" w:rsidR="007B308C" w:rsidRPr="007B308C" w:rsidRDefault="007B308C" w:rsidP="007B308C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7B308C" w:rsidRPr="007B308C" w14:paraId="2F350BF6" w14:textId="77777777" w:rsidTr="0028535B">
        <w:tc>
          <w:tcPr>
            <w:tcW w:w="4927" w:type="dxa"/>
          </w:tcPr>
          <w:p w14:paraId="2B38B59C" w14:textId="77777777" w:rsidR="007B308C" w:rsidRPr="003977DE" w:rsidRDefault="007B308C" w:rsidP="002853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 по батькові автора</w:t>
            </w:r>
          </w:p>
        </w:tc>
        <w:tc>
          <w:tcPr>
            <w:tcW w:w="4928" w:type="dxa"/>
          </w:tcPr>
          <w:p w14:paraId="399BF5E4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  <w:tr w:rsidR="007B308C" w:rsidRPr="007B308C" w14:paraId="3F8C674D" w14:textId="77777777" w:rsidTr="0028535B">
        <w:tc>
          <w:tcPr>
            <w:tcW w:w="4927" w:type="dxa"/>
          </w:tcPr>
          <w:p w14:paraId="2118B7EF" w14:textId="77777777" w:rsidR="007B308C" w:rsidRPr="003977DE" w:rsidRDefault="007B308C" w:rsidP="002853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ступінь, вчення звання,</w:t>
            </w:r>
          </w:p>
          <w:p w14:paraId="4C54FDF3" w14:textId="77777777" w:rsidR="007B308C" w:rsidRPr="003977DE" w:rsidRDefault="00576753" w:rsidP="002853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B308C"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осада (для аспірантів</w:t>
            </w:r>
            <w:r w:rsidR="007B308C" w:rsidRPr="00397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7B308C"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спеціальність, кафедра; для студентів</w:t>
            </w:r>
            <w:r w:rsidR="007B308C" w:rsidRPr="00397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7B308C"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курс, спеціальність)</w:t>
            </w:r>
          </w:p>
        </w:tc>
        <w:tc>
          <w:tcPr>
            <w:tcW w:w="4928" w:type="dxa"/>
          </w:tcPr>
          <w:p w14:paraId="739F40F8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  <w:tr w:rsidR="007B308C" w:rsidRPr="007B308C" w14:paraId="0A665444" w14:textId="77777777" w:rsidTr="0028535B">
        <w:tc>
          <w:tcPr>
            <w:tcW w:w="4927" w:type="dxa"/>
          </w:tcPr>
          <w:p w14:paraId="0863BC88" w14:textId="77777777" w:rsidR="007B308C" w:rsidRPr="003977DE" w:rsidRDefault="007B308C" w:rsidP="002853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заклад, установа,</w:t>
            </w:r>
          </w:p>
          <w:p w14:paraId="754472C9" w14:textId="77777777" w:rsidR="007B308C" w:rsidRPr="003977DE" w:rsidRDefault="007B308C" w:rsidP="005767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організація, підприємство (повна</w:t>
            </w:r>
            <w:r w:rsidR="0057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назва)</w:t>
            </w:r>
          </w:p>
        </w:tc>
        <w:tc>
          <w:tcPr>
            <w:tcW w:w="4928" w:type="dxa"/>
          </w:tcPr>
          <w:p w14:paraId="5DF490DD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  <w:tr w:rsidR="007B308C" w:rsidRPr="007B308C" w14:paraId="7B306512" w14:textId="77777777" w:rsidTr="0028535B">
        <w:tc>
          <w:tcPr>
            <w:tcW w:w="4927" w:type="dxa"/>
          </w:tcPr>
          <w:p w14:paraId="12BB7059" w14:textId="77777777" w:rsidR="007B308C" w:rsidRPr="003977DE" w:rsidRDefault="007B308C" w:rsidP="0028535B">
            <w:pPr>
              <w:tabs>
                <w:tab w:val="left" w:pos="353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доповіді/ публікації</w:t>
            </w:r>
          </w:p>
        </w:tc>
        <w:tc>
          <w:tcPr>
            <w:tcW w:w="4928" w:type="dxa"/>
          </w:tcPr>
          <w:p w14:paraId="3BD1D049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  <w:tr w:rsidR="007B308C" w:rsidRPr="007B308C" w14:paraId="262E8C44" w14:textId="77777777" w:rsidTr="0028535B">
        <w:tc>
          <w:tcPr>
            <w:tcW w:w="4927" w:type="dxa"/>
          </w:tcPr>
          <w:p w14:paraId="0AA25A9B" w14:textId="77777777" w:rsidR="007B308C" w:rsidRPr="003977DE" w:rsidRDefault="007B308C" w:rsidP="00576753">
            <w:pPr>
              <w:tabs>
                <w:tab w:val="left" w:pos="353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керівник (для студентів,</w:t>
            </w:r>
            <w:r w:rsidR="0057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магістрів, аспірантів)</w:t>
            </w:r>
            <w:r w:rsidRPr="005767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прізвище</w:t>
            </w: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, ім'я, по</w:t>
            </w:r>
            <w:r w:rsidR="0057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батькові, науковий ступінь, вчення звання</w:t>
            </w:r>
          </w:p>
        </w:tc>
        <w:tc>
          <w:tcPr>
            <w:tcW w:w="4928" w:type="dxa"/>
          </w:tcPr>
          <w:p w14:paraId="117A918D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  <w:tr w:rsidR="007B308C" w:rsidRPr="007B308C" w14:paraId="05FAC8B1" w14:textId="77777777" w:rsidTr="0028535B">
        <w:tc>
          <w:tcPr>
            <w:tcW w:w="4927" w:type="dxa"/>
          </w:tcPr>
          <w:p w14:paraId="62C7CF76" w14:textId="77777777" w:rsidR="007B308C" w:rsidRPr="003977DE" w:rsidRDefault="007B308C" w:rsidP="00285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 адреса       </w:t>
            </w:r>
          </w:p>
        </w:tc>
        <w:tc>
          <w:tcPr>
            <w:tcW w:w="4928" w:type="dxa"/>
          </w:tcPr>
          <w:p w14:paraId="266EDC01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  <w:tr w:rsidR="007B308C" w:rsidRPr="007B308C" w14:paraId="002BF883" w14:textId="77777777" w:rsidTr="0028535B">
        <w:tc>
          <w:tcPr>
            <w:tcW w:w="4927" w:type="dxa"/>
          </w:tcPr>
          <w:p w14:paraId="00F1D5DE" w14:textId="77777777" w:rsidR="007B308C" w:rsidRPr="003977DE" w:rsidRDefault="007B308C" w:rsidP="00285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              </w:t>
            </w:r>
          </w:p>
        </w:tc>
        <w:tc>
          <w:tcPr>
            <w:tcW w:w="4928" w:type="dxa"/>
          </w:tcPr>
          <w:p w14:paraId="58A65587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  <w:tr w:rsidR="007B308C" w:rsidRPr="007B308C" w14:paraId="4BEBE7C5" w14:textId="77777777" w:rsidTr="0028535B">
        <w:tc>
          <w:tcPr>
            <w:tcW w:w="4927" w:type="dxa"/>
          </w:tcPr>
          <w:p w14:paraId="31E957B6" w14:textId="77777777" w:rsidR="007B308C" w:rsidRPr="003977DE" w:rsidRDefault="007B308C" w:rsidP="00285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r w:rsidR="003977D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977DE">
              <w:rPr>
                <w:rFonts w:ascii="Times New Roman" w:hAnsi="Times New Roman" w:cs="Times New Roman"/>
                <w:b/>
                <w:sz w:val="24"/>
                <w:szCs w:val="24"/>
              </w:rPr>
              <w:t>і телефони</w:t>
            </w:r>
          </w:p>
        </w:tc>
        <w:tc>
          <w:tcPr>
            <w:tcW w:w="4928" w:type="dxa"/>
          </w:tcPr>
          <w:p w14:paraId="5FD6BBB5" w14:textId="77777777" w:rsidR="007B308C" w:rsidRPr="007B308C" w:rsidRDefault="007B308C" w:rsidP="0028535B">
            <w:pPr>
              <w:rPr>
                <w:rFonts w:ascii="Times New Roman" w:hAnsi="Times New Roman" w:cs="Times New Roman"/>
              </w:rPr>
            </w:pPr>
          </w:p>
        </w:tc>
      </w:tr>
    </w:tbl>
    <w:p w14:paraId="34274250" w14:textId="77777777" w:rsidR="007B308C" w:rsidRPr="007B308C" w:rsidRDefault="007B308C" w:rsidP="007B308C">
      <w:pPr>
        <w:tabs>
          <w:tab w:val="left" w:pos="3544"/>
        </w:tabs>
        <w:rPr>
          <w:rFonts w:ascii="Times New Roman" w:hAnsi="Times New Roman" w:cs="Times New Roman"/>
        </w:rPr>
      </w:pPr>
      <w:r w:rsidRPr="007B308C">
        <w:rPr>
          <w:rFonts w:ascii="Times New Roman" w:hAnsi="Times New Roman" w:cs="Times New Roman"/>
        </w:rPr>
        <w:tab/>
      </w:r>
    </w:p>
    <w:p w14:paraId="6127D76B" w14:textId="631CC853" w:rsidR="00123A55" w:rsidRPr="007B308C" w:rsidRDefault="00123A55" w:rsidP="00D43FE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23A55" w:rsidRPr="007B308C" w:rsidSect="000E2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21D8" w14:textId="77777777" w:rsidR="007D60F5" w:rsidRDefault="007D60F5" w:rsidP="007B308C">
      <w:r>
        <w:separator/>
      </w:r>
    </w:p>
  </w:endnote>
  <w:endnote w:type="continuationSeparator" w:id="0">
    <w:p w14:paraId="2B4F8919" w14:textId="77777777" w:rsidR="007D60F5" w:rsidRDefault="007D60F5" w:rsidP="007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8A3B" w14:textId="77777777" w:rsidR="007D60F5" w:rsidRDefault="007D60F5" w:rsidP="007B308C">
      <w:r>
        <w:separator/>
      </w:r>
    </w:p>
  </w:footnote>
  <w:footnote w:type="continuationSeparator" w:id="0">
    <w:p w14:paraId="32B8525A" w14:textId="77777777" w:rsidR="007D60F5" w:rsidRDefault="007D60F5" w:rsidP="007B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3248"/>
    <w:multiLevelType w:val="hybridMultilevel"/>
    <w:tmpl w:val="6554DD5E"/>
    <w:lvl w:ilvl="0" w:tplc="19880004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uk-UA" w:eastAsia="en-US" w:bidi="ar-SA"/>
      </w:rPr>
    </w:lvl>
    <w:lvl w:ilvl="1" w:tplc="D3E46F98">
      <w:numFmt w:val="bullet"/>
      <w:lvlText w:val="•"/>
      <w:lvlJc w:val="left"/>
      <w:pPr>
        <w:ind w:left="1838" w:hanging="360"/>
      </w:pPr>
      <w:rPr>
        <w:rFonts w:hint="default"/>
        <w:lang w:val="uk-UA" w:eastAsia="en-US" w:bidi="ar-SA"/>
      </w:rPr>
    </w:lvl>
    <w:lvl w:ilvl="2" w:tplc="9B605ACC">
      <w:numFmt w:val="bullet"/>
      <w:lvlText w:val="•"/>
      <w:lvlJc w:val="left"/>
      <w:pPr>
        <w:ind w:left="2817" w:hanging="360"/>
      </w:pPr>
      <w:rPr>
        <w:rFonts w:hint="default"/>
        <w:lang w:val="uk-UA" w:eastAsia="en-US" w:bidi="ar-SA"/>
      </w:rPr>
    </w:lvl>
    <w:lvl w:ilvl="3" w:tplc="AB86D71E">
      <w:numFmt w:val="bullet"/>
      <w:lvlText w:val="•"/>
      <w:lvlJc w:val="left"/>
      <w:pPr>
        <w:ind w:left="3795" w:hanging="360"/>
      </w:pPr>
      <w:rPr>
        <w:rFonts w:hint="default"/>
        <w:lang w:val="uk-UA" w:eastAsia="en-US" w:bidi="ar-SA"/>
      </w:rPr>
    </w:lvl>
    <w:lvl w:ilvl="4" w:tplc="502C2EA4">
      <w:numFmt w:val="bullet"/>
      <w:lvlText w:val="•"/>
      <w:lvlJc w:val="left"/>
      <w:pPr>
        <w:ind w:left="4774" w:hanging="360"/>
      </w:pPr>
      <w:rPr>
        <w:rFonts w:hint="default"/>
        <w:lang w:val="uk-UA" w:eastAsia="en-US" w:bidi="ar-SA"/>
      </w:rPr>
    </w:lvl>
    <w:lvl w:ilvl="5" w:tplc="C28E7404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4D648000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0BA88B7A">
      <w:numFmt w:val="bullet"/>
      <w:lvlText w:val="•"/>
      <w:lvlJc w:val="left"/>
      <w:pPr>
        <w:ind w:left="7710" w:hanging="360"/>
      </w:pPr>
      <w:rPr>
        <w:rFonts w:hint="default"/>
        <w:lang w:val="uk-UA" w:eastAsia="en-US" w:bidi="ar-SA"/>
      </w:rPr>
    </w:lvl>
    <w:lvl w:ilvl="8" w:tplc="31D2C590">
      <w:numFmt w:val="bullet"/>
      <w:lvlText w:val="•"/>
      <w:lvlJc w:val="left"/>
      <w:pPr>
        <w:ind w:left="868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C510D98"/>
    <w:multiLevelType w:val="hybridMultilevel"/>
    <w:tmpl w:val="6AD29904"/>
    <w:lvl w:ilvl="0" w:tplc="964ECB2E">
      <w:numFmt w:val="bullet"/>
      <w:lvlText w:val=""/>
      <w:lvlJc w:val="left"/>
      <w:pPr>
        <w:ind w:left="640" w:hanging="287"/>
      </w:pPr>
      <w:rPr>
        <w:rFonts w:ascii="Wingdings" w:eastAsia="Wingdings" w:hAnsi="Wingdings" w:cs="Wingdings" w:hint="default"/>
        <w:b/>
        <w:bCs/>
        <w:color w:val="C00000"/>
        <w:w w:val="100"/>
        <w:sz w:val="22"/>
        <w:szCs w:val="22"/>
        <w:lang w:val="uk-UA" w:eastAsia="en-US" w:bidi="ar-SA"/>
      </w:rPr>
    </w:lvl>
    <w:lvl w:ilvl="1" w:tplc="596AD190">
      <w:numFmt w:val="bullet"/>
      <w:lvlText w:val="•"/>
      <w:lvlJc w:val="left"/>
      <w:pPr>
        <w:ind w:left="1640" w:hanging="287"/>
      </w:pPr>
      <w:rPr>
        <w:rFonts w:hint="default"/>
        <w:lang w:val="uk-UA" w:eastAsia="en-US" w:bidi="ar-SA"/>
      </w:rPr>
    </w:lvl>
    <w:lvl w:ilvl="2" w:tplc="FEF818D0">
      <w:numFmt w:val="bullet"/>
      <w:lvlText w:val="•"/>
      <w:lvlJc w:val="left"/>
      <w:pPr>
        <w:ind w:left="2641" w:hanging="287"/>
      </w:pPr>
      <w:rPr>
        <w:rFonts w:hint="default"/>
        <w:lang w:val="uk-UA" w:eastAsia="en-US" w:bidi="ar-SA"/>
      </w:rPr>
    </w:lvl>
    <w:lvl w:ilvl="3" w:tplc="4B045F2C">
      <w:numFmt w:val="bullet"/>
      <w:lvlText w:val="•"/>
      <w:lvlJc w:val="left"/>
      <w:pPr>
        <w:ind w:left="3641" w:hanging="287"/>
      </w:pPr>
      <w:rPr>
        <w:rFonts w:hint="default"/>
        <w:lang w:val="uk-UA" w:eastAsia="en-US" w:bidi="ar-SA"/>
      </w:rPr>
    </w:lvl>
    <w:lvl w:ilvl="4" w:tplc="AC222238">
      <w:numFmt w:val="bullet"/>
      <w:lvlText w:val="•"/>
      <w:lvlJc w:val="left"/>
      <w:pPr>
        <w:ind w:left="4642" w:hanging="287"/>
      </w:pPr>
      <w:rPr>
        <w:rFonts w:hint="default"/>
        <w:lang w:val="uk-UA" w:eastAsia="en-US" w:bidi="ar-SA"/>
      </w:rPr>
    </w:lvl>
    <w:lvl w:ilvl="5" w:tplc="FF1C77F0">
      <w:numFmt w:val="bullet"/>
      <w:lvlText w:val="•"/>
      <w:lvlJc w:val="left"/>
      <w:pPr>
        <w:ind w:left="5643" w:hanging="287"/>
      </w:pPr>
      <w:rPr>
        <w:rFonts w:hint="default"/>
        <w:lang w:val="uk-UA" w:eastAsia="en-US" w:bidi="ar-SA"/>
      </w:rPr>
    </w:lvl>
    <w:lvl w:ilvl="6" w:tplc="C32C0ABE">
      <w:numFmt w:val="bullet"/>
      <w:lvlText w:val="•"/>
      <w:lvlJc w:val="left"/>
      <w:pPr>
        <w:ind w:left="6643" w:hanging="287"/>
      </w:pPr>
      <w:rPr>
        <w:rFonts w:hint="default"/>
        <w:lang w:val="uk-UA" w:eastAsia="en-US" w:bidi="ar-SA"/>
      </w:rPr>
    </w:lvl>
    <w:lvl w:ilvl="7" w:tplc="69DEC86A">
      <w:numFmt w:val="bullet"/>
      <w:lvlText w:val="•"/>
      <w:lvlJc w:val="left"/>
      <w:pPr>
        <w:ind w:left="7644" w:hanging="287"/>
      </w:pPr>
      <w:rPr>
        <w:rFonts w:hint="default"/>
        <w:lang w:val="uk-UA" w:eastAsia="en-US" w:bidi="ar-SA"/>
      </w:rPr>
    </w:lvl>
    <w:lvl w:ilvl="8" w:tplc="44A01AE2">
      <w:numFmt w:val="bullet"/>
      <w:lvlText w:val="•"/>
      <w:lvlJc w:val="left"/>
      <w:pPr>
        <w:ind w:left="8645" w:hanging="287"/>
      </w:pPr>
      <w:rPr>
        <w:rFonts w:hint="default"/>
        <w:lang w:val="uk-UA" w:eastAsia="en-US" w:bidi="ar-SA"/>
      </w:rPr>
    </w:lvl>
  </w:abstractNum>
  <w:abstractNum w:abstractNumId="2" w15:restartNumberingAfterBreak="0">
    <w:nsid w:val="7C2F60BA"/>
    <w:multiLevelType w:val="hybridMultilevel"/>
    <w:tmpl w:val="0AC462A8"/>
    <w:lvl w:ilvl="0" w:tplc="304A0CB2">
      <w:start w:val="1"/>
      <w:numFmt w:val="decimal"/>
      <w:lvlText w:val="%1."/>
      <w:lvlJc w:val="left"/>
      <w:pPr>
        <w:ind w:left="933" w:hanging="293"/>
      </w:pPr>
      <w:rPr>
        <w:rFonts w:ascii="Georgia" w:eastAsia="Georgia" w:hAnsi="Georgia" w:cs="Georgia" w:hint="default"/>
        <w:spacing w:val="0"/>
        <w:w w:val="108"/>
        <w:sz w:val="25"/>
        <w:szCs w:val="25"/>
        <w:lang w:val="uk-UA" w:eastAsia="en-US" w:bidi="ar-SA"/>
      </w:rPr>
    </w:lvl>
    <w:lvl w:ilvl="1" w:tplc="52200320">
      <w:numFmt w:val="bullet"/>
      <w:lvlText w:val="•"/>
      <w:lvlJc w:val="left"/>
      <w:pPr>
        <w:ind w:left="1910" w:hanging="293"/>
      </w:pPr>
      <w:rPr>
        <w:rFonts w:hint="default"/>
        <w:lang w:val="uk-UA" w:eastAsia="en-US" w:bidi="ar-SA"/>
      </w:rPr>
    </w:lvl>
    <w:lvl w:ilvl="2" w:tplc="3398B264">
      <w:numFmt w:val="bullet"/>
      <w:lvlText w:val="•"/>
      <w:lvlJc w:val="left"/>
      <w:pPr>
        <w:ind w:left="2881" w:hanging="293"/>
      </w:pPr>
      <w:rPr>
        <w:rFonts w:hint="default"/>
        <w:lang w:val="uk-UA" w:eastAsia="en-US" w:bidi="ar-SA"/>
      </w:rPr>
    </w:lvl>
    <w:lvl w:ilvl="3" w:tplc="595CA362">
      <w:numFmt w:val="bullet"/>
      <w:lvlText w:val="•"/>
      <w:lvlJc w:val="left"/>
      <w:pPr>
        <w:ind w:left="3851" w:hanging="293"/>
      </w:pPr>
      <w:rPr>
        <w:rFonts w:hint="default"/>
        <w:lang w:val="uk-UA" w:eastAsia="en-US" w:bidi="ar-SA"/>
      </w:rPr>
    </w:lvl>
    <w:lvl w:ilvl="4" w:tplc="7D64DDDE">
      <w:numFmt w:val="bullet"/>
      <w:lvlText w:val="•"/>
      <w:lvlJc w:val="left"/>
      <w:pPr>
        <w:ind w:left="4822" w:hanging="293"/>
      </w:pPr>
      <w:rPr>
        <w:rFonts w:hint="default"/>
        <w:lang w:val="uk-UA" w:eastAsia="en-US" w:bidi="ar-SA"/>
      </w:rPr>
    </w:lvl>
    <w:lvl w:ilvl="5" w:tplc="0CA69784">
      <w:numFmt w:val="bullet"/>
      <w:lvlText w:val="•"/>
      <w:lvlJc w:val="left"/>
      <w:pPr>
        <w:ind w:left="5793" w:hanging="293"/>
      </w:pPr>
      <w:rPr>
        <w:rFonts w:hint="default"/>
        <w:lang w:val="uk-UA" w:eastAsia="en-US" w:bidi="ar-SA"/>
      </w:rPr>
    </w:lvl>
    <w:lvl w:ilvl="6" w:tplc="27007E60">
      <w:numFmt w:val="bullet"/>
      <w:lvlText w:val="•"/>
      <w:lvlJc w:val="left"/>
      <w:pPr>
        <w:ind w:left="6763" w:hanging="293"/>
      </w:pPr>
      <w:rPr>
        <w:rFonts w:hint="default"/>
        <w:lang w:val="uk-UA" w:eastAsia="en-US" w:bidi="ar-SA"/>
      </w:rPr>
    </w:lvl>
    <w:lvl w:ilvl="7" w:tplc="C48CA04C">
      <w:numFmt w:val="bullet"/>
      <w:lvlText w:val="•"/>
      <w:lvlJc w:val="left"/>
      <w:pPr>
        <w:ind w:left="7734" w:hanging="293"/>
      </w:pPr>
      <w:rPr>
        <w:rFonts w:hint="default"/>
        <w:lang w:val="uk-UA" w:eastAsia="en-US" w:bidi="ar-SA"/>
      </w:rPr>
    </w:lvl>
    <w:lvl w:ilvl="8" w:tplc="058059EC">
      <w:numFmt w:val="bullet"/>
      <w:lvlText w:val="•"/>
      <w:lvlJc w:val="left"/>
      <w:pPr>
        <w:ind w:left="8705" w:hanging="293"/>
      </w:pPr>
      <w:rPr>
        <w:rFonts w:hint="default"/>
        <w:lang w:val="uk-UA" w:eastAsia="en-US" w:bidi="ar-SA"/>
      </w:rPr>
    </w:lvl>
  </w:abstractNum>
  <w:num w:numId="1" w16cid:durableId="1027367964">
    <w:abstractNumId w:val="2"/>
  </w:num>
  <w:num w:numId="2" w16cid:durableId="93793845">
    <w:abstractNumId w:val="1"/>
  </w:num>
  <w:num w:numId="3" w16cid:durableId="194472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BD"/>
    <w:rsid w:val="0003485F"/>
    <w:rsid w:val="000D38EE"/>
    <w:rsid w:val="000E2A0A"/>
    <w:rsid w:val="000F15F8"/>
    <w:rsid w:val="000F524F"/>
    <w:rsid w:val="00123A55"/>
    <w:rsid w:val="001302F5"/>
    <w:rsid w:val="00156FA5"/>
    <w:rsid w:val="001F1DA2"/>
    <w:rsid w:val="002546A3"/>
    <w:rsid w:val="00287653"/>
    <w:rsid w:val="003977DE"/>
    <w:rsid w:val="003C3F8E"/>
    <w:rsid w:val="003D512F"/>
    <w:rsid w:val="004831FB"/>
    <w:rsid w:val="00510459"/>
    <w:rsid w:val="00574D5F"/>
    <w:rsid w:val="00576753"/>
    <w:rsid w:val="006A6FBD"/>
    <w:rsid w:val="00742BD1"/>
    <w:rsid w:val="00757E70"/>
    <w:rsid w:val="00787A7A"/>
    <w:rsid w:val="007B308C"/>
    <w:rsid w:val="007D60F5"/>
    <w:rsid w:val="00812630"/>
    <w:rsid w:val="00861538"/>
    <w:rsid w:val="008D14FC"/>
    <w:rsid w:val="008D7E32"/>
    <w:rsid w:val="00947FB5"/>
    <w:rsid w:val="009F2E91"/>
    <w:rsid w:val="00A06ED4"/>
    <w:rsid w:val="00AA25E5"/>
    <w:rsid w:val="00C13F5F"/>
    <w:rsid w:val="00D325E8"/>
    <w:rsid w:val="00D43FE5"/>
    <w:rsid w:val="00DC3D7A"/>
    <w:rsid w:val="00E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3EC"/>
  <w15:docId w15:val="{52B32038-AD13-443B-99E4-5D4AEC09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4D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574D5F"/>
    <w:pPr>
      <w:ind w:left="3746"/>
      <w:outlineLvl w:val="1"/>
    </w:pPr>
    <w:rPr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574D5F"/>
    <w:pPr>
      <w:ind w:left="252"/>
      <w:jc w:val="right"/>
      <w:outlineLvl w:val="2"/>
    </w:pPr>
    <w:rPr>
      <w:b/>
      <w:bCs/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74D5F"/>
    <w:rPr>
      <w:rFonts w:ascii="Arial" w:eastAsia="Arial" w:hAnsi="Arial" w:cs="Arial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574D5F"/>
    <w:rPr>
      <w:rFonts w:ascii="Arial" w:eastAsia="Arial" w:hAnsi="Arial" w:cs="Arial"/>
      <w:b/>
      <w:bCs/>
      <w:i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574D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4D5F"/>
    <w:pPr>
      <w:ind w:left="212" w:firstLine="566"/>
      <w:jc w:val="both"/>
    </w:pPr>
    <w:rPr>
      <w:sz w:val="25"/>
      <w:szCs w:val="25"/>
    </w:rPr>
  </w:style>
  <w:style w:type="character" w:customStyle="1" w:styleId="a4">
    <w:name w:val="Основний текст Знак"/>
    <w:basedOn w:val="a0"/>
    <w:link w:val="a3"/>
    <w:uiPriority w:val="1"/>
    <w:rsid w:val="00574D5F"/>
    <w:rPr>
      <w:rFonts w:ascii="Arial" w:eastAsia="Arial" w:hAnsi="Arial" w:cs="Arial"/>
      <w:sz w:val="25"/>
      <w:szCs w:val="25"/>
    </w:rPr>
  </w:style>
  <w:style w:type="paragraph" w:styleId="a5">
    <w:name w:val="List Paragraph"/>
    <w:basedOn w:val="a"/>
    <w:uiPriority w:val="1"/>
    <w:qFormat/>
    <w:rsid w:val="00574D5F"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74D5F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574D5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4D5F"/>
    <w:rPr>
      <w:rFonts w:ascii="Tahoma" w:eastAsia="Arial" w:hAnsi="Tahoma" w:cs="Tahoma"/>
      <w:sz w:val="16"/>
      <w:szCs w:val="16"/>
    </w:rPr>
  </w:style>
  <w:style w:type="table" w:styleId="a8">
    <w:name w:val="Table Grid"/>
    <w:basedOn w:val="a1"/>
    <w:uiPriority w:val="59"/>
    <w:rsid w:val="007B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_artip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ostok-online.com/politics/story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tok-online.com/politics/story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3708</Words>
  <Characters>2114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Luda</cp:lastModifiedBy>
  <cp:revision>4</cp:revision>
  <cp:lastPrinted>2021-03-19T06:25:00Z</cp:lastPrinted>
  <dcterms:created xsi:type="dcterms:W3CDTF">2021-03-19T06:46:00Z</dcterms:created>
  <dcterms:modified xsi:type="dcterms:W3CDTF">2022-05-24T22:07:00Z</dcterms:modified>
</cp:coreProperties>
</file>